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25F1" w:rsidRPr="00B82BF0" w:rsidRDefault="00F225F1" w:rsidP="00F225F1">
      <w:pPr>
        <w:spacing w:after="0" w:line="240" w:lineRule="auto"/>
        <w:jc w:val="right"/>
        <w:rPr>
          <w:rFonts w:ascii="Corbel" w:hAnsi="Corbel"/>
          <w:b/>
          <w:smallCaps/>
          <w:sz w:val="36"/>
        </w:rPr>
      </w:pPr>
      <w:r w:rsidRPr="00B82BF0">
        <w:rPr>
          <w:rFonts w:ascii="Corbel" w:hAnsi="Corbel"/>
          <w:bCs/>
          <w:i/>
        </w:rPr>
        <w:t>Załącznik nr 1.5 do Zarządzenia Rektora UR nr 12/2019</w:t>
      </w:r>
    </w:p>
    <w:p w:rsidR="00A55231" w:rsidRPr="00B82BF0" w:rsidRDefault="00A55231" w:rsidP="00A55231">
      <w:pPr>
        <w:spacing w:after="0" w:line="240" w:lineRule="auto"/>
        <w:jc w:val="center"/>
        <w:rPr>
          <w:rFonts w:ascii="Corbel" w:hAnsi="Corbel"/>
          <w:b/>
          <w:smallCaps/>
          <w:sz w:val="28"/>
        </w:rPr>
      </w:pPr>
    </w:p>
    <w:p w:rsidR="00A55231" w:rsidRPr="00B82BF0" w:rsidRDefault="00A55231" w:rsidP="00A55231">
      <w:pPr>
        <w:spacing w:after="0" w:line="240" w:lineRule="auto"/>
        <w:jc w:val="center"/>
        <w:rPr>
          <w:rFonts w:ascii="Corbel" w:hAnsi="Corbel"/>
          <w:b/>
          <w:smallCaps/>
          <w:sz w:val="28"/>
        </w:rPr>
      </w:pPr>
      <w:r w:rsidRPr="00B82BF0">
        <w:rPr>
          <w:rFonts w:ascii="Corbel" w:hAnsi="Corbel"/>
          <w:b/>
          <w:smallCaps/>
          <w:sz w:val="28"/>
        </w:rPr>
        <w:t>SYLABUS</w:t>
      </w:r>
    </w:p>
    <w:p w:rsidR="00A55231" w:rsidRPr="00B82BF0" w:rsidRDefault="00A55231" w:rsidP="00A55231">
      <w:pPr>
        <w:spacing w:after="0" w:line="240" w:lineRule="exact"/>
        <w:jc w:val="center"/>
        <w:rPr>
          <w:rFonts w:ascii="Corbel" w:hAnsi="Corbel"/>
          <w:i/>
          <w:iCs/>
          <w:smallCaps/>
        </w:rPr>
      </w:pPr>
      <w:r w:rsidRPr="00B82BF0">
        <w:rPr>
          <w:rFonts w:ascii="Corbel" w:hAnsi="Corbel"/>
          <w:b/>
          <w:bCs/>
          <w:smallCaps/>
        </w:rPr>
        <w:t xml:space="preserve">dotyczy cyklu kształcenia </w:t>
      </w:r>
      <w:r w:rsidRPr="00B82BF0">
        <w:rPr>
          <w:rFonts w:ascii="Corbel" w:hAnsi="Corbel"/>
          <w:i/>
          <w:iCs/>
          <w:smallCaps/>
        </w:rPr>
        <w:t xml:space="preserve"> </w:t>
      </w:r>
      <w:r w:rsidR="00895B29">
        <w:rPr>
          <w:rFonts w:ascii="Corbel" w:hAnsi="Corbel"/>
          <w:i/>
          <w:smallCaps/>
        </w:rPr>
        <w:t>2021-2023</w:t>
      </w:r>
    </w:p>
    <w:p w:rsidR="00A55231" w:rsidRPr="00B82BF0" w:rsidRDefault="00A55231" w:rsidP="00A55231">
      <w:pPr>
        <w:spacing w:after="0" w:line="240" w:lineRule="exact"/>
        <w:ind w:left="1416"/>
        <w:jc w:val="center"/>
        <w:rPr>
          <w:rFonts w:ascii="Corbel" w:hAnsi="Corbel"/>
        </w:rPr>
      </w:pPr>
      <w:r w:rsidRPr="00B82BF0">
        <w:rPr>
          <w:rFonts w:ascii="Corbel" w:hAnsi="Corbel"/>
        </w:rPr>
        <w:tab/>
      </w:r>
      <w:r w:rsidRPr="00B82BF0">
        <w:rPr>
          <w:rFonts w:ascii="Corbel" w:hAnsi="Corbel"/>
        </w:rPr>
        <w:tab/>
      </w:r>
      <w:r w:rsidRPr="00B82BF0">
        <w:rPr>
          <w:rFonts w:ascii="Corbel" w:hAnsi="Corbel"/>
          <w:sz w:val="20"/>
        </w:rPr>
        <w:t>(skrajne daty)</w:t>
      </w:r>
    </w:p>
    <w:p w:rsidR="00A55231" w:rsidRPr="00B82BF0" w:rsidRDefault="00A55231" w:rsidP="00A5523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B82BF0">
        <w:rPr>
          <w:rFonts w:ascii="Corbel" w:hAnsi="Corbel"/>
        </w:rPr>
        <w:t xml:space="preserve">Rok akademicki </w:t>
      </w:r>
      <w:r w:rsidR="00895B29" w:rsidRPr="00895B29">
        <w:rPr>
          <w:rFonts w:ascii="Corbel" w:hAnsi="Corbel"/>
        </w:rPr>
        <w:t>2022/2023</w:t>
      </w:r>
      <w:bookmarkStart w:id="0" w:name="_GoBack"/>
      <w:bookmarkEnd w:id="0"/>
    </w:p>
    <w:p w:rsidR="006438FA" w:rsidRPr="00B82BF0" w:rsidRDefault="006438FA" w:rsidP="006438FA">
      <w:pPr>
        <w:spacing w:after="0" w:line="240" w:lineRule="auto"/>
        <w:rPr>
          <w:rFonts w:ascii="Corbel" w:hAnsi="Corbel"/>
          <w:sz w:val="20"/>
          <w:szCs w:val="20"/>
        </w:rPr>
      </w:pPr>
    </w:p>
    <w:p w:rsidR="006438FA" w:rsidRPr="00B82BF0" w:rsidRDefault="001B10FF" w:rsidP="001B10FF">
      <w:pPr>
        <w:pStyle w:val="Punktygwne"/>
        <w:spacing w:before="0" w:after="0"/>
        <w:rPr>
          <w:rFonts w:ascii="Corbel" w:hAnsi="Corbel"/>
          <w:color w:val="0070C0"/>
        </w:rPr>
      </w:pPr>
      <w:r w:rsidRPr="00B82BF0">
        <w:rPr>
          <w:rFonts w:ascii="Corbel" w:hAnsi="Corbel"/>
        </w:rPr>
        <w:t>1.</w:t>
      </w:r>
      <w:r w:rsidR="006438FA" w:rsidRPr="00B82BF0">
        <w:rPr>
          <w:rFonts w:ascii="Corbel" w:hAnsi="Corbel"/>
        </w:rPr>
        <w:t xml:space="preserve">Podstawowe informacje o przedmiocie </w:t>
      </w:r>
    </w:p>
    <w:p w:rsidR="00A55231" w:rsidRPr="00B82BF0" w:rsidRDefault="00A55231" w:rsidP="006438FA">
      <w:pPr>
        <w:pStyle w:val="Podpunkty"/>
        <w:ind w:left="0"/>
        <w:rPr>
          <w:rFonts w:ascii="Corbel" w:hAnsi="Corbel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55231" w:rsidRPr="00B82BF0" w:rsidTr="00006B81">
        <w:tc>
          <w:tcPr>
            <w:tcW w:w="2694" w:type="dxa"/>
            <w:vAlign w:val="center"/>
          </w:tcPr>
          <w:p w:rsidR="00A55231" w:rsidRPr="00B82BF0" w:rsidRDefault="00A55231" w:rsidP="00006B81">
            <w:pPr>
              <w:pStyle w:val="Pytania"/>
              <w:spacing w:before="0" w:after="0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B82BF0">
              <w:rPr>
                <w:rFonts w:ascii="Corbel" w:hAnsi="Corbel"/>
                <w:sz w:val="22"/>
                <w:szCs w:val="22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A55231" w:rsidRPr="00B82BF0" w:rsidRDefault="00A55231" w:rsidP="00006B81">
            <w:pPr>
              <w:pStyle w:val="Odpowiedzi"/>
              <w:spacing w:before="0" w:after="0"/>
              <w:rPr>
                <w:rFonts w:ascii="Corbel" w:hAnsi="Corbel"/>
                <w:color w:val="auto"/>
                <w:sz w:val="22"/>
              </w:rPr>
            </w:pPr>
            <w:r w:rsidRPr="00B82BF0">
              <w:rPr>
                <w:rFonts w:ascii="Corbel" w:hAnsi="Corbel"/>
                <w:color w:val="auto"/>
                <w:sz w:val="22"/>
              </w:rPr>
              <w:t>Administracyjnoprawne i organizacyjne podstawy handlu zagranicznego</w:t>
            </w:r>
          </w:p>
        </w:tc>
      </w:tr>
      <w:tr w:rsidR="00A55231" w:rsidRPr="00B82BF0" w:rsidTr="00006B81">
        <w:tc>
          <w:tcPr>
            <w:tcW w:w="2694" w:type="dxa"/>
            <w:vAlign w:val="center"/>
          </w:tcPr>
          <w:p w:rsidR="00A55231" w:rsidRPr="00B82BF0" w:rsidRDefault="00A55231" w:rsidP="00006B81">
            <w:pPr>
              <w:pStyle w:val="Pytania"/>
              <w:spacing w:before="0" w:after="0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B82BF0">
              <w:rPr>
                <w:rFonts w:ascii="Corbel" w:hAnsi="Corbel"/>
                <w:sz w:val="22"/>
                <w:szCs w:val="22"/>
                <w:lang w:val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A55231" w:rsidRPr="00B82BF0" w:rsidRDefault="00A55231" w:rsidP="00006B81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2"/>
              </w:rPr>
            </w:pPr>
            <w:r w:rsidRPr="00B82BF0">
              <w:rPr>
                <w:rFonts w:ascii="Corbel" w:hAnsi="Corbel"/>
                <w:b w:val="0"/>
                <w:color w:val="auto"/>
                <w:sz w:val="22"/>
              </w:rPr>
              <w:t>PRA109</w:t>
            </w:r>
          </w:p>
        </w:tc>
      </w:tr>
      <w:tr w:rsidR="00A55231" w:rsidRPr="00B82BF0" w:rsidTr="00006B81">
        <w:tc>
          <w:tcPr>
            <w:tcW w:w="2694" w:type="dxa"/>
            <w:vAlign w:val="center"/>
          </w:tcPr>
          <w:p w:rsidR="00A55231" w:rsidRPr="00B82BF0" w:rsidRDefault="00A55231" w:rsidP="00006B81">
            <w:pPr>
              <w:pStyle w:val="Pytania"/>
              <w:spacing w:before="0" w:after="0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B82BF0">
              <w:rPr>
                <w:rFonts w:ascii="Corbel" w:hAnsi="Corbel"/>
                <w:sz w:val="22"/>
                <w:szCs w:val="22"/>
                <w:lang w:val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A55231" w:rsidRPr="00B82BF0" w:rsidRDefault="00A55231" w:rsidP="00006B81">
            <w:pPr>
              <w:pStyle w:val="Odpowiedzi"/>
              <w:spacing w:before="0" w:after="0"/>
              <w:rPr>
                <w:rFonts w:ascii="Corbel" w:hAnsi="Corbel"/>
              </w:rPr>
            </w:pPr>
            <w:r w:rsidRPr="00B82BF0">
              <w:rPr>
                <w:rFonts w:ascii="Corbel" w:hAnsi="Corbel"/>
                <w:b w:val="0"/>
                <w:color w:val="auto"/>
                <w:sz w:val="22"/>
              </w:rPr>
              <w:t>Kolegium Nauk Społecznych</w:t>
            </w:r>
          </w:p>
        </w:tc>
      </w:tr>
      <w:tr w:rsidR="00A55231" w:rsidRPr="00B82BF0" w:rsidTr="00006B81">
        <w:tc>
          <w:tcPr>
            <w:tcW w:w="2694" w:type="dxa"/>
            <w:vAlign w:val="center"/>
          </w:tcPr>
          <w:p w:rsidR="00A55231" w:rsidRPr="00B82BF0" w:rsidRDefault="00A55231" w:rsidP="00006B81">
            <w:pPr>
              <w:pStyle w:val="Pytania"/>
              <w:spacing w:before="0" w:after="0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B82BF0">
              <w:rPr>
                <w:rFonts w:ascii="Corbel" w:hAnsi="Corbel"/>
                <w:sz w:val="22"/>
                <w:szCs w:val="22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A55231" w:rsidRPr="00B82BF0" w:rsidRDefault="00A55231" w:rsidP="00006B81">
            <w:pPr>
              <w:pStyle w:val="Odpowiedzi"/>
              <w:spacing w:before="0" w:after="0"/>
              <w:rPr>
                <w:rFonts w:ascii="Corbel" w:hAnsi="Corbel"/>
              </w:rPr>
            </w:pPr>
            <w:r w:rsidRPr="00B82BF0">
              <w:rPr>
                <w:rFonts w:ascii="Corbel" w:hAnsi="Corbel"/>
                <w:b w:val="0"/>
                <w:color w:val="auto"/>
                <w:sz w:val="22"/>
              </w:rPr>
              <w:t>Kolegium Nauk Społecznych</w:t>
            </w:r>
          </w:p>
        </w:tc>
      </w:tr>
      <w:tr w:rsidR="00A55231" w:rsidRPr="00B82BF0" w:rsidTr="00006B81">
        <w:tc>
          <w:tcPr>
            <w:tcW w:w="2694" w:type="dxa"/>
            <w:vAlign w:val="center"/>
          </w:tcPr>
          <w:p w:rsidR="00A55231" w:rsidRPr="00B82BF0" w:rsidRDefault="00A55231" w:rsidP="00006B81">
            <w:pPr>
              <w:pStyle w:val="Pytania"/>
              <w:spacing w:before="0" w:after="0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B82BF0">
              <w:rPr>
                <w:rFonts w:ascii="Corbel" w:hAnsi="Corbel"/>
                <w:sz w:val="22"/>
                <w:szCs w:val="22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A55231" w:rsidRPr="00B82BF0" w:rsidRDefault="00A55231" w:rsidP="00006B81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2"/>
              </w:rPr>
            </w:pPr>
            <w:r w:rsidRPr="00B82BF0">
              <w:rPr>
                <w:rFonts w:ascii="Corbel" w:hAnsi="Corbel"/>
                <w:b w:val="0"/>
                <w:color w:val="auto"/>
                <w:sz w:val="22"/>
              </w:rPr>
              <w:t>Administracja</w:t>
            </w:r>
          </w:p>
        </w:tc>
      </w:tr>
      <w:tr w:rsidR="00A55231" w:rsidRPr="00B82BF0" w:rsidTr="00006B81">
        <w:tc>
          <w:tcPr>
            <w:tcW w:w="2694" w:type="dxa"/>
            <w:vAlign w:val="center"/>
          </w:tcPr>
          <w:p w:rsidR="00A55231" w:rsidRPr="00B82BF0" w:rsidRDefault="00A55231" w:rsidP="00006B81">
            <w:pPr>
              <w:pStyle w:val="Pytania"/>
              <w:spacing w:before="0" w:after="0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B82BF0">
              <w:rPr>
                <w:rFonts w:ascii="Corbel" w:hAnsi="Corbel"/>
                <w:sz w:val="22"/>
                <w:szCs w:val="22"/>
                <w:lang w:val="pl-PL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A55231" w:rsidRPr="00B82BF0" w:rsidRDefault="00A55231" w:rsidP="00006B81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2"/>
              </w:rPr>
            </w:pPr>
            <w:r w:rsidRPr="00B82BF0">
              <w:rPr>
                <w:rFonts w:ascii="Corbel" w:hAnsi="Corbel"/>
                <w:b w:val="0"/>
                <w:color w:val="auto"/>
                <w:sz w:val="22"/>
              </w:rPr>
              <w:t>Studia II stopnia</w:t>
            </w:r>
          </w:p>
        </w:tc>
      </w:tr>
      <w:tr w:rsidR="00A55231" w:rsidRPr="00B82BF0" w:rsidTr="00006B81">
        <w:tc>
          <w:tcPr>
            <w:tcW w:w="2694" w:type="dxa"/>
            <w:vAlign w:val="center"/>
          </w:tcPr>
          <w:p w:rsidR="00A55231" w:rsidRPr="00B82BF0" w:rsidRDefault="00A55231" w:rsidP="00006B81">
            <w:pPr>
              <w:pStyle w:val="Pytania"/>
              <w:spacing w:before="0" w:after="0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B82BF0">
              <w:rPr>
                <w:rFonts w:ascii="Corbel" w:hAnsi="Corbel"/>
                <w:sz w:val="22"/>
                <w:szCs w:val="22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:rsidR="00A55231" w:rsidRPr="00B82BF0" w:rsidRDefault="00A55231" w:rsidP="00006B81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2"/>
              </w:rPr>
            </w:pPr>
            <w:r w:rsidRPr="00B82BF0">
              <w:rPr>
                <w:rFonts w:ascii="Corbel" w:hAnsi="Corbel"/>
                <w:b w:val="0"/>
                <w:color w:val="auto"/>
                <w:sz w:val="22"/>
              </w:rPr>
              <w:t>ogólnoakademicki</w:t>
            </w:r>
          </w:p>
        </w:tc>
      </w:tr>
      <w:tr w:rsidR="00A55231" w:rsidRPr="00B82BF0" w:rsidTr="00006B81">
        <w:tc>
          <w:tcPr>
            <w:tcW w:w="2694" w:type="dxa"/>
            <w:vAlign w:val="center"/>
          </w:tcPr>
          <w:p w:rsidR="00A55231" w:rsidRPr="00B82BF0" w:rsidRDefault="00A55231" w:rsidP="00006B81">
            <w:pPr>
              <w:pStyle w:val="Pytania"/>
              <w:spacing w:before="0" w:after="0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B82BF0">
              <w:rPr>
                <w:rFonts w:ascii="Corbel" w:hAnsi="Corbel"/>
                <w:sz w:val="22"/>
                <w:szCs w:val="22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A55231" w:rsidRPr="00B82BF0" w:rsidRDefault="00A55231" w:rsidP="00006B81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2"/>
              </w:rPr>
            </w:pPr>
            <w:r w:rsidRPr="00B82BF0">
              <w:rPr>
                <w:rFonts w:ascii="Corbel" w:hAnsi="Corbel"/>
                <w:b w:val="0"/>
                <w:color w:val="auto"/>
                <w:sz w:val="22"/>
              </w:rPr>
              <w:t>Stacjonarne</w:t>
            </w:r>
          </w:p>
        </w:tc>
      </w:tr>
      <w:tr w:rsidR="00A55231" w:rsidRPr="00B82BF0" w:rsidTr="00006B81">
        <w:tc>
          <w:tcPr>
            <w:tcW w:w="2694" w:type="dxa"/>
            <w:vAlign w:val="center"/>
          </w:tcPr>
          <w:p w:rsidR="00A55231" w:rsidRPr="00B82BF0" w:rsidRDefault="00A55231" w:rsidP="00006B81">
            <w:pPr>
              <w:pStyle w:val="Pytania"/>
              <w:spacing w:before="0" w:after="0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B82BF0">
              <w:rPr>
                <w:rFonts w:ascii="Corbel" w:hAnsi="Corbel"/>
                <w:sz w:val="22"/>
                <w:szCs w:val="22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A55231" w:rsidRPr="00B82BF0" w:rsidRDefault="00A55231" w:rsidP="00006B81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2"/>
              </w:rPr>
            </w:pPr>
            <w:r w:rsidRPr="00B82BF0">
              <w:rPr>
                <w:rFonts w:ascii="Corbel" w:hAnsi="Corbel"/>
                <w:b w:val="0"/>
                <w:color w:val="auto"/>
                <w:sz w:val="22"/>
              </w:rPr>
              <w:t>Rok II, semestr IV</w:t>
            </w:r>
          </w:p>
        </w:tc>
      </w:tr>
      <w:tr w:rsidR="00A55231" w:rsidRPr="00B82BF0" w:rsidTr="00006B81">
        <w:tc>
          <w:tcPr>
            <w:tcW w:w="2694" w:type="dxa"/>
            <w:vAlign w:val="center"/>
          </w:tcPr>
          <w:p w:rsidR="00A55231" w:rsidRPr="00B82BF0" w:rsidRDefault="00A55231" w:rsidP="00006B81">
            <w:pPr>
              <w:pStyle w:val="Pytania"/>
              <w:spacing w:before="0" w:after="0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B82BF0">
              <w:rPr>
                <w:rFonts w:ascii="Corbel" w:hAnsi="Corbel"/>
                <w:sz w:val="22"/>
                <w:szCs w:val="22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A55231" w:rsidRPr="00B82BF0" w:rsidRDefault="00A55231" w:rsidP="00006B81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2"/>
              </w:rPr>
            </w:pPr>
            <w:r w:rsidRPr="00B82BF0">
              <w:rPr>
                <w:rFonts w:ascii="Corbel" w:hAnsi="Corbel"/>
                <w:b w:val="0"/>
                <w:color w:val="auto"/>
                <w:sz w:val="22"/>
              </w:rPr>
              <w:t>Fakultatywny</w:t>
            </w:r>
          </w:p>
        </w:tc>
      </w:tr>
      <w:tr w:rsidR="00A55231" w:rsidRPr="00B82BF0" w:rsidTr="00006B81">
        <w:tc>
          <w:tcPr>
            <w:tcW w:w="2694" w:type="dxa"/>
            <w:vAlign w:val="center"/>
          </w:tcPr>
          <w:p w:rsidR="00A55231" w:rsidRPr="00B82BF0" w:rsidRDefault="00A55231" w:rsidP="00006B81">
            <w:pPr>
              <w:pStyle w:val="Pytania"/>
              <w:spacing w:before="0" w:after="0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B82BF0">
              <w:rPr>
                <w:rFonts w:ascii="Corbel" w:hAnsi="Corbel"/>
                <w:sz w:val="22"/>
                <w:szCs w:val="22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A55231" w:rsidRPr="00B82BF0" w:rsidRDefault="00A55231" w:rsidP="00006B81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2"/>
              </w:rPr>
            </w:pPr>
            <w:r w:rsidRPr="00B82BF0">
              <w:rPr>
                <w:rFonts w:ascii="Corbel" w:hAnsi="Corbel"/>
                <w:b w:val="0"/>
                <w:color w:val="auto"/>
                <w:sz w:val="22"/>
              </w:rPr>
              <w:t>Polski</w:t>
            </w:r>
          </w:p>
        </w:tc>
      </w:tr>
      <w:tr w:rsidR="00A55231" w:rsidRPr="00895B29" w:rsidTr="00006B81">
        <w:tc>
          <w:tcPr>
            <w:tcW w:w="2694" w:type="dxa"/>
            <w:vAlign w:val="center"/>
          </w:tcPr>
          <w:p w:rsidR="00A55231" w:rsidRPr="00B82BF0" w:rsidRDefault="00A55231" w:rsidP="00006B81">
            <w:pPr>
              <w:pStyle w:val="Pytania"/>
              <w:spacing w:before="0" w:after="0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B82BF0">
              <w:rPr>
                <w:rFonts w:ascii="Corbel" w:hAnsi="Corbel"/>
                <w:sz w:val="22"/>
                <w:szCs w:val="22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A55231" w:rsidRPr="00B82BF0" w:rsidRDefault="00A55231" w:rsidP="00006B81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2"/>
                <w:lang w:val="en-US"/>
              </w:rPr>
            </w:pPr>
            <w:proofErr w:type="spellStart"/>
            <w:r w:rsidRPr="00B82BF0">
              <w:rPr>
                <w:rFonts w:ascii="Corbel" w:hAnsi="Corbel"/>
                <w:b w:val="0"/>
                <w:color w:val="auto"/>
                <w:sz w:val="22"/>
                <w:lang w:val="en-US"/>
              </w:rPr>
              <w:t>dr</w:t>
            </w:r>
            <w:proofErr w:type="spellEnd"/>
            <w:r w:rsidRPr="00B82BF0">
              <w:rPr>
                <w:rFonts w:ascii="Corbel" w:hAnsi="Corbel"/>
                <w:b w:val="0"/>
                <w:color w:val="auto"/>
                <w:sz w:val="22"/>
                <w:lang w:val="en-US"/>
              </w:rPr>
              <w:t xml:space="preserve"> hab. Jan Olszewski, prof. UR</w:t>
            </w:r>
          </w:p>
        </w:tc>
      </w:tr>
      <w:tr w:rsidR="00A55231" w:rsidRPr="00895B29" w:rsidTr="00006B81">
        <w:tc>
          <w:tcPr>
            <w:tcW w:w="2694" w:type="dxa"/>
            <w:vAlign w:val="center"/>
          </w:tcPr>
          <w:p w:rsidR="00A55231" w:rsidRPr="00B82BF0" w:rsidRDefault="00A55231" w:rsidP="00006B81">
            <w:pPr>
              <w:pStyle w:val="Pytania"/>
              <w:spacing w:before="0" w:after="0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B82BF0">
              <w:rPr>
                <w:rFonts w:ascii="Corbel" w:hAnsi="Corbel"/>
                <w:sz w:val="22"/>
                <w:szCs w:val="22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A55231" w:rsidRPr="00B82BF0" w:rsidRDefault="00A55231" w:rsidP="00006B81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2"/>
                <w:lang w:val="en-GB"/>
              </w:rPr>
            </w:pPr>
            <w:proofErr w:type="spellStart"/>
            <w:r w:rsidRPr="00B82BF0">
              <w:rPr>
                <w:rFonts w:ascii="Corbel" w:hAnsi="Corbel"/>
                <w:b w:val="0"/>
                <w:color w:val="auto"/>
                <w:sz w:val="22"/>
                <w:lang w:val="en-GB"/>
              </w:rPr>
              <w:t>dr</w:t>
            </w:r>
            <w:proofErr w:type="spellEnd"/>
            <w:r w:rsidRPr="00B82BF0">
              <w:rPr>
                <w:rFonts w:ascii="Corbel" w:hAnsi="Corbel"/>
                <w:b w:val="0"/>
                <w:color w:val="auto"/>
                <w:sz w:val="22"/>
                <w:lang w:val="en-GB"/>
              </w:rPr>
              <w:t xml:space="preserve"> hab. Jan Olszewski, prof. UR</w:t>
            </w:r>
          </w:p>
        </w:tc>
      </w:tr>
    </w:tbl>
    <w:p w:rsidR="006438FA" w:rsidRPr="00B82BF0" w:rsidRDefault="006438FA" w:rsidP="006438FA">
      <w:pPr>
        <w:pStyle w:val="Podpunkty"/>
        <w:ind w:left="0"/>
        <w:rPr>
          <w:rFonts w:ascii="Corbel" w:hAnsi="Corbel"/>
          <w:lang w:val="pl-PL"/>
        </w:rPr>
      </w:pPr>
      <w:r w:rsidRPr="00B82BF0">
        <w:rPr>
          <w:rFonts w:ascii="Corbel" w:hAnsi="Corbel"/>
        </w:rPr>
        <w:t xml:space="preserve">* </w:t>
      </w:r>
      <w:r w:rsidRPr="00B82BF0">
        <w:rPr>
          <w:rFonts w:ascii="Corbel" w:hAnsi="Corbel"/>
          <w:i/>
        </w:rPr>
        <w:t xml:space="preserve">- </w:t>
      </w:r>
      <w:r w:rsidRPr="00B82BF0">
        <w:rPr>
          <w:rFonts w:ascii="Corbel" w:hAnsi="Corbel"/>
          <w:b w:val="0"/>
          <w:i/>
        </w:rPr>
        <w:t xml:space="preserve">zgodnie z ustaleniami </w:t>
      </w:r>
      <w:r w:rsidR="00A55231" w:rsidRPr="00B82BF0">
        <w:rPr>
          <w:rFonts w:ascii="Corbel" w:hAnsi="Corbel"/>
          <w:b w:val="0"/>
          <w:i/>
          <w:lang w:val="pl-PL"/>
        </w:rPr>
        <w:t>w Jednostce</w:t>
      </w:r>
    </w:p>
    <w:p w:rsidR="006438FA" w:rsidRPr="00B82BF0" w:rsidRDefault="006438FA" w:rsidP="006438FA">
      <w:pPr>
        <w:pStyle w:val="Podpunkty"/>
        <w:ind w:left="0"/>
        <w:rPr>
          <w:rFonts w:ascii="Corbel" w:hAnsi="Corbel"/>
        </w:rPr>
      </w:pPr>
    </w:p>
    <w:p w:rsidR="006438FA" w:rsidRPr="00B82BF0" w:rsidRDefault="001B10FF" w:rsidP="006438FA">
      <w:pPr>
        <w:pStyle w:val="Podpunkty"/>
        <w:ind w:left="0"/>
        <w:rPr>
          <w:rFonts w:ascii="Corbel" w:hAnsi="Corbel"/>
        </w:rPr>
      </w:pPr>
      <w:r w:rsidRPr="00B82BF0">
        <w:rPr>
          <w:rFonts w:ascii="Corbel" w:hAnsi="Corbel"/>
        </w:rPr>
        <w:t>1.</w:t>
      </w:r>
      <w:r w:rsidRPr="00B82BF0">
        <w:rPr>
          <w:rFonts w:ascii="Corbel" w:hAnsi="Corbel"/>
          <w:lang w:val="pl-PL"/>
        </w:rPr>
        <w:t>1</w:t>
      </w:r>
      <w:r w:rsidR="006438FA" w:rsidRPr="00B82BF0">
        <w:rPr>
          <w:rFonts w:ascii="Corbel" w:hAnsi="Corbel"/>
        </w:rPr>
        <w:t xml:space="preserve">.Formy zajęć dydaktycznych, wymiar godzin i punktów ECTS </w:t>
      </w:r>
    </w:p>
    <w:p w:rsidR="00A55231" w:rsidRPr="00B82BF0" w:rsidRDefault="00A55231" w:rsidP="006438FA">
      <w:pPr>
        <w:pStyle w:val="Podpunkty"/>
        <w:ind w:left="0"/>
        <w:rPr>
          <w:rFonts w:ascii="Corbel" w:hAnsi="Corbe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7"/>
        <w:gridCol w:w="753"/>
        <w:gridCol w:w="851"/>
        <w:gridCol w:w="774"/>
        <w:gridCol w:w="805"/>
        <w:gridCol w:w="714"/>
        <w:gridCol w:w="924"/>
        <w:gridCol w:w="1142"/>
        <w:gridCol w:w="1391"/>
      </w:tblGrid>
      <w:tr w:rsidR="00455D05" w:rsidRPr="00B82BF0" w:rsidTr="00A55231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D05" w:rsidRPr="00B82BF0" w:rsidRDefault="00455D05" w:rsidP="00A5523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82BF0">
              <w:rPr>
                <w:rFonts w:ascii="Corbel" w:hAnsi="Corbel"/>
                <w:szCs w:val="24"/>
              </w:rPr>
              <w:t>Semestr</w:t>
            </w:r>
          </w:p>
          <w:p w:rsidR="00455D05" w:rsidRPr="00B82BF0" w:rsidRDefault="00455D05" w:rsidP="00A5523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82BF0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D05" w:rsidRPr="00B82BF0" w:rsidRDefault="00455D05" w:rsidP="00A5523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82BF0">
              <w:rPr>
                <w:rFonts w:ascii="Corbel" w:hAnsi="Corbel"/>
                <w:szCs w:val="24"/>
              </w:rPr>
              <w:t>Wykł</w:t>
            </w:r>
            <w:proofErr w:type="spellEnd"/>
            <w:r w:rsidRPr="00B82BF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D05" w:rsidRPr="00B82BF0" w:rsidRDefault="00455D05" w:rsidP="00A5523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82BF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D05" w:rsidRPr="00B82BF0" w:rsidRDefault="00455D05" w:rsidP="00A5523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82BF0">
              <w:rPr>
                <w:rFonts w:ascii="Corbel" w:hAnsi="Corbel"/>
                <w:szCs w:val="24"/>
              </w:rPr>
              <w:t>Konw</w:t>
            </w:r>
            <w:proofErr w:type="spellEnd"/>
            <w:r w:rsidRPr="00B82BF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D05" w:rsidRPr="00B82BF0" w:rsidRDefault="00455D05" w:rsidP="00A5523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82BF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D05" w:rsidRPr="00B82BF0" w:rsidRDefault="00455D05" w:rsidP="00A5523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82BF0">
              <w:rPr>
                <w:rFonts w:ascii="Corbel" w:hAnsi="Corbel"/>
                <w:szCs w:val="24"/>
              </w:rPr>
              <w:t>Sem</w:t>
            </w:r>
            <w:proofErr w:type="spellEnd"/>
            <w:r w:rsidRPr="00B82BF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D05" w:rsidRPr="00B82BF0" w:rsidRDefault="00455D05" w:rsidP="00A5523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82BF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D05" w:rsidRPr="00B82BF0" w:rsidRDefault="00455D05" w:rsidP="00A5523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82BF0">
              <w:rPr>
                <w:rFonts w:ascii="Corbel" w:hAnsi="Corbel"/>
                <w:szCs w:val="24"/>
              </w:rPr>
              <w:t>Prakt</w:t>
            </w:r>
            <w:proofErr w:type="spellEnd"/>
            <w:r w:rsidRPr="00B82BF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D05" w:rsidRPr="00B82BF0" w:rsidRDefault="00455D05" w:rsidP="00A5523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82BF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D05" w:rsidRPr="00B82BF0" w:rsidRDefault="00455D05" w:rsidP="00A5523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82BF0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455D05" w:rsidRPr="00B82BF0" w:rsidTr="00A5523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D05" w:rsidRPr="00B82BF0" w:rsidRDefault="00455D05" w:rsidP="00A5523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2BF0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D05" w:rsidRPr="00B82BF0" w:rsidRDefault="00455D05" w:rsidP="00A5523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D05" w:rsidRPr="00B82BF0" w:rsidRDefault="00455D05" w:rsidP="00A5523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D05" w:rsidRPr="00B82BF0" w:rsidRDefault="00455D05" w:rsidP="00A5523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2BF0"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D05" w:rsidRPr="00B82BF0" w:rsidRDefault="00455D05" w:rsidP="00A5523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D05" w:rsidRPr="00B82BF0" w:rsidRDefault="00455D05" w:rsidP="00A5523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D05" w:rsidRPr="00B82BF0" w:rsidRDefault="00455D05" w:rsidP="00A5523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D05" w:rsidRPr="00B82BF0" w:rsidRDefault="00455D05" w:rsidP="00A5523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D05" w:rsidRPr="00B82BF0" w:rsidRDefault="00455D05" w:rsidP="00A5523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D05" w:rsidRPr="00B82BF0" w:rsidRDefault="00455D05" w:rsidP="00A5523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2BF0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6438FA" w:rsidRPr="00B82BF0" w:rsidRDefault="006438FA" w:rsidP="006438FA">
      <w:pPr>
        <w:pStyle w:val="Punktygwne"/>
        <w:spacing w:before="0" w:after="0"/>
        <w:rPr>
          <w:rFonts w:ascii="Corbel" w:hAnsi="Corbel"/>
          <w:smallCaps w:val="0"/>
          <w:sz w:val="20"/>
          <w:szCs w:val="20"/>
        </w:rPr>
      </w:pPr>
    </w:p>
    <w:p w:rsidR="00E80B66" w:rsidRPr="00B82BF0" w:rsidRDefault="006438FA" w:rsidP="006438FA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B82BF0">
        <w:rPr>
          <w:rFonts w:ascii="Corbel" w:hAnsi="Corbel"/>
          <w:smallCaps w:val="0"/>
          <w:sz w:val="20"/>
          <w:szCs w:val="20"/>
        </w:rPr>
        <w:t>1.</w:t>
      </w:r>
      <w:r w:rsidR="001B10FF" w:rsidRPr="00B82BF0">
        <w:rPr>
          <w:rFonts w:ascii="Corbel" w:hAnsi="Corbel"/>
          <w:smallCaps w:val="0"/>
          <w:sz w:val="22"/>
        </w:rPr>
        <w:t>2</w:t>
      </w:r>
      <w:r w:rsidRPr="00B82BF0">
        <w:rPr>
          <w:rFonts w:ascii="Corbel" w:hAnsi="Corbel"/>
          <w:smallCaps w:val="0"/>
          <w:sz w:val="22"/>
        </w:rPr>
        <w:t xml:space="preserve">. Sposób realizacji zajęć  </w:t>
      </w:r>
    </w:p>
    <w:p w:rsidR="006438FA" w:rsidRPr="00B82BF0" w:rsidRDefault="00E80B66" w:rsidP="006438FA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B82BF0">
        <w:rPr>
          <w:rFonts w:ascii="Corbel" w:eastAsia="MS Gothic" w:hAnsi="Corbel"/>
        </w:rPr>
        <w:t>x</w:t>
      </w:r>
      <w:r w:rsidR="00206D1C" w:rsidRPr="00B82BF0">
        <w:rPr>
          <w:rFonts w:ascii="Corbel" w:eastAsia="MS Gothic" w:hAnsi="Corbel"/>
        </w:rPr>
        <w:t xml:space="preserve"> </w:t>
      </w:r>
      <w:r w:rsidR="006438FA" w:rsidRPr="00B82BF0">
        <w:rPr>
          <w:rFonts w:ascii="Corbel" w:hAnsi="Corbel"/>
          <w:b w:val="0"/>
          <w:smallCaps w:val="0"/>
          <w:sz w:val="22"/>
        </w:rPr>
        <w:t>zajęcia w formie tradycyjnej</w:t>
      </w:r>
    </w:p>
    <w:p w:rsidR="006438FA" w:rsidRPr="00B82BF0" w:rsidRDefault="00206D1C" w:rsidP="006438FA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B82BF0">
        <w:rPr>
          <w:rFonts w:ascii="Corbel" w:eastAsia="MS Gothic" w:hAnsi="Corbel"/>
        </w:rPr>
        <w:t xml:space="preserve">x </w:t>
      </w:r>
      <w:r w:rsidR="006438FA" w:rsidRPr="00B82BF0">
        <w:rPr>
          <w:rFonts w:ascii="Corbel" w:hAnsi="Corbel"/>
          <w:b w:val="0"/>
          <w:smallCaps w:val="0"/>
          <w:sz w:val="22"/>
        </w:rPr>
        <w:t>zajęcia realizowane z wykorzystaniem metod i technik kształcenia na odległość</w:t>
      </w:r>
    </w:p>
    <w:p w:rsidR="006438FA" w:rsidRPr="00B82BF0" w:rsidRDefault="006438FA" w:rsidP="006438FA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:rsidR="006438FA" w:rsidRPr="00B82BF0" w:rsidRDefault="001B10FF" w:rsidP="006438FA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B82BF0">
        <w:rPr>
          <w:rFonts w:ascii="Corbel" w:hAnsi="Corbel"/>
          <w:smallCaps w:val="0"/>
          <w:sz w:val="22"/>
        </w:rPr>
        <w:t>1.3</w:t>
      </w:r>
      <w:r w:rsidR="006438FA" w:rsidRPr="00B82BF0">
        <w:rPr>
          <w:rFonts w:ascii="Corbel" w:hAnsi="Corbel"/>
          <w:smallCaps w:val="0"/>
          <w:sz w:val="22"/>
        </w:rPr>
        <w:t>. Forma zaliczenia przedmiotu</w:t>
      </w:r>
      <w:r w:rsidRPr="00B82BF0">
        <w:rPr>
          <w:rFonts w:ascii="Corbel" w:hAnsi="Corbel"/>
          <w:smallCaps w:val="0"/>
          <w:sz w:val="22"/>
        </w:rPr>
        <w:t xml:space="preserve"> (z toku)</w:t>
      </w:r>
      <w:r w:rsidR="006438FA" w:rsidRPr="00B82BF0">
        <w:rPr>
          <w:rFonts w:ascii="Corbel" w:hAnsi="Corbel"/>
          <w:b w:val="0"/>
          <w:smallCaps w:val="0"/>
          <w:sz w:val="22"/>
        </w:rPr>
        <w:t>:</w:t>
      </w:r>
      <w:r w:rsidRPr="00B82BF0">
        <w:rPr>
          <w:rFonts w:ascii="Corbel" w:hAnsi="Corbel"/>
          <w:b w:val="0"/>
          <w:smallCaps w:val="0"/>
          <w:sz w:val="22"/>
        </w:rPr>
        <w:t xml:space="preserve"> (egzamin, zaliczenie z oceną, zaliczenie bez oceny)</w:t>
      </w:r>
    </w:p>
    <w:p w:rsidR="00A55231" w:rsidRPr="00B82BF0" w:rsidRDefault="00A55231" w:rsidP="006438FA">
      <w:pPr>
        <w:pStyle w:val="Punktygwne"/>
        <w:spacing w:before="0" w:after="0"/>
        <w:rPr>
          <w:rFonts w:ascii="Corbel" w:hAnsi="Corbel"/>
          <w:b w:val="0"/>
        </w:rPr>
      </w:pPr>
    </w:p>
    <w:p w:rsidR="006438FA" w:rsidRPr="00B82BF0" w:rsidRDefault="00417D94" w:rsidP="006438FA">
      <w:pPr>
        <w:pStyle w:val="Punktygwne"/>
        <w:spacing w:before="0" w:after="0"/>
        <w:rPr>
          <w:rFonts w:ascii="Corbel" w:hAnsi="Corbel"/>
          <w:b w:val="0"/>
        </w:rPr>
      </w:pPr>
      <w:r w:rsidRPr="00B82BF0">
        <w:rPr>
          <w:rFonts w:ascii="Corbel" w:hAnsi="Corbel"/>
          <w:b w:val="0"/>
        </w:rPr>
        <w:t>zaliczenie z oceną</w:t>
      </w:r>
    </w:p>
    <w:p w:rsidR="006438FA" w:rsidRPr="00B82BF0" w:rsidRDefault="006438FA" w:rsidP="006438FA">
      <w:pPr>
        <w:pStyle w:val="Punktygwne"/>
        <w:spacing w:before="0" w:after="0"/>
        <w:rPr>
          <w:rFonts w:ascii="Corbel" w:hAnsi="Corbel"/>
          <w:b w:val="0"/>
        </w:rPr>
      </w:pPr>
    </w:p>
    <w:p w:rsidR="006438FA" w:rsidRPr="00B82BF0" w:rsidRDefault="006438FA" w:rsidP="006438FA">
      <w:pPr>
        <w:pStyle w:val="Punktygwne"/>
        <w:spacing w:before="0" w:after="0"/>
        <w:rPr>
          <w:rFonts w:ascii="Corbel" w:hAnsi="Corbel"/>
          <w:szCs w:val="24"/>
        </w:rPr>
      </w:pPr>
      <w:r w:rsidRPr="00B82BF0">
        <w:rPr>
          <w:rFonts w:ascii="Corbel" w:hAnsi="Corbel"/>
          <w:szCs w:val="24"/>
        </w:rPr>
        <w:t xml:space="preserve">2.Wymagania wstępne </w:t>
      </w:r>
    </w:p>
    <w:p w:rsidR="00A55231" w:rsidRPr="00B82BF0" w:rsidRDefault="00A55231" w:rsidP="006438FA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6438FA" w:rsidRPr="00B82BF0" w:rsidTr="00396F11">
        <w:tc>
          <w:tcPr>
            <w:tcW w:w="9778" w:type="dxa"/>
          </w:tcPr>
          <w:p w:rsidR="006438FA" w:rsidRPr="00B82BF0" w:rsidRDefault="00417D94" w:rsidP="0051045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0"/>
              </w:rPr>
            </w:pPr>
            <w:r w:rsidRPr="00B82BF0">
              <w:rPr>
                <w:rFonts w:ascii="Corbel" w:hAnsi="Corbel"/>
                <w:b w:val="0"/>
                <w:smallCaps w:val="0"/>
                <w:szCs w:val="20"/>
              </w:rPr>
              <w:t>Podstawowa wiedza z zakresu prawa cywilnego, handlowego, gospodarczego, administracyjnego i prawa międzynarodowego</w:t>
            </w:r>
          </w:p>
        </w:tc>
      </w:tr>
    </w:tbl>
    <w:p w:rsidR="006438FA" w:rsidRPr="00B82BF0" w:rsidRDefault="006438FA" w:rsidP="006438FA">
      <w:pPr>
        <w:pStyle w:val="Punktygwne"/>
        <w:spacing w:before="0" w:after="0"/>
        <w:rPr>
          <w:rFonts w:ascii="Corbel" w:hAnsi="Corbel"/>
          <w:b w:val="0"/>
        </w:rPr>
      </w:pPr>
    </w:p>
    <w:p w:rsidR="006438FA" w:rsidRPr="00B82BF0" w:rsidRDefault="000328F0" w:rsidP="006438FA">
      <w:pPr>
        <w:pStyle w:val="Punktygwne"/>
        <w:spacing w:before="0" w:after="0"/>
        <w:rPr>
          <w:rFonts w:ascii="Corbel" w:hAnsi="Corbel"/>
        </w:rPr>
      </w:pPr>
      <w:r w:rsidRPr="00B82BF0">
        <w:rPr>
          <w:rFonts w:ascii="Corbel" w:hAnsi="Corbel"/>
          <w:szCs w:val="24"/>
        </w:rPr>
        <w:t>3. cele, efekty uczenia się, treści Programowe i stosowane metody Dydaktyczne</w:t>
      </w:r>
    </w:p>
    <w:p w:rsidR="006438FA" w:rsidRPr="00B82BF0" w:rsidRDefault="001B10FF" w:rsidP="00A55231">
      <w:pPr>
        <w:pStyle w:val="Podpunkty"/>
        <w:spacing w:line="360" w:lineRule="auto"/>
        <w:ind w:left="0"/>
        <w:rPr>
          <w:rFonts w:ascii="Corbel" w:hAnsi="Corbel"/>
          <w:b w:val="0"/>
          <w:i/>
        </w:rPr>
      </w:pPr>
      <w:r w:rsidRPr="00B82BF0">
        <w:rPr>
          <w:rFonts w:ascii="Corbel" w:hAnsi="Corbel"/>
          <w:smallCaps/>
          <w:sz w:val="22"/>
          <w:lang w:val="pl-PL"/>
        </w:rPr>
        <w:t>3.1</w:t>
      </w:r>
      <w:r w:rsidRPr="00B82BF0">
        <w:rPr>
          <w:rFonts w:ascii="Corbel" w:hAnsi="Corbel"/>
          <w:sz w:val="22"/>
        </w:rPr>
        <w:t xml:space="preserve">. </w:t>
      </w:r>
      <w:r w:rsidR="006438FA" w:rsidRPr="00B82BF0">
        <w:rPr>
          <w:rFonts w:ascii="Corbel" w:hAnsi="Corbel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"/>
        <w:gridCol w:w="8626"/>
      </w:tblGrid>
      <w:tr w:rsidR="00447EF8" w:rsidRPr="00B82BF0" w:rsidTr="00BB2451">
        <w:trPr>
          <w:trHeight w:val="550"/>
        </w:trPr>
        <w:tc>
          <w:tcPr>
            <w:tcW w:w="662" w:type="dxa"/>
            <w:vAlign w:val="center"/>
          </w:tcPr>
          <w:p w:rsidR="00447EF8" w:rsidRPr="00B82BF0" w:rsidRDefault="00447EF8" w:rsidP="00396F1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2"/>
                <w:lang w:val="pl-PL"/>
              </w:rPr>
            </w:pPr>
            <w:r w:rsidRPr="00B82BF0">
              <w:rPr>
                <w:rFonts w:ascii="Corbel" w:hAnsi="Corbel"/>
                <w:b w:val="0"/>
                <w:sz w:val="22"/>
                <w:lang w:val="pl-PL"/>
              </w:rPr>
              <w:t xml:space="preserve">C1 </w:t>
            </w:r>
          </w:p>
        </w:tc>
        <w:tc>
          <w:tcPr>
            <w:tcW w:w="8626" w:type="dxa"/>
            <w:vAlign w:val="center"/>
          </w:tcPr>
          <w:p w:rsidR="00447EF8" w:rsidRPr="00B82BF0" w:rsidRDefault="00447EF8" w:rsidP="00985F8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lang w:val="pl-PL"/>
              </w:rPr>
            </w:pPr>
            <w:r w:rsidRPr="00B82BF0">
              <w:rPr>
                <w:rFonts w:ascii="Corbel" w:hAnsi="Corbel"/>
                <w:b w:val="0"/>
                <w:sz w:val="22"/>
                <w:lang w:val="pl-PL"/>
              </w:rPr>
              <w:t xml:space="preserve">Z uwagi na fakt, iż Polska nadal posiada niskie wskaźniki eksportowe zarówno w skali brutto jak i na obywatela pomimo istnienia znacznych rezerwy potencjału gospodarczego mogących ożywić i tę sferę celem przedmiotu jest wyposażenie studentów w wiedzę i umiejętności praktyczne mające na celu umożliwienie im sprawowanie działalności organizatorskiej (na różnym szczeblu) w handlu zagranicznym. </w:t>
            </w:r>
          </w:p>
        </w:tc>
      </w:tr>
    </w:tbl>
    <w:p w:rsidR="006438FA" w:rsidRPr="00B82BF0" w:rsidRDefault="006438FA" w:rsidP="006438FA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 w:val="20"/>
          <w:szCs w:val="20"/>
        </w:rPr>
      </w:pPr>
    </w:p>
    <w:p w:rsidR="0051045C" w:rsidRPr="00B82BF0" w:rsidRDefault="0051045C" w:rsidP="006438FA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 w:val="20"/>
          <w:szCs w:val="20"/>
        </w:rPr>
      </w:pPr>
    </w:p>
    <w:p w:rsidR="006438FA" w:rsidRPr="00B82BF0" w:rsidRDefault="006438FA" w:rsidP="006438FA">
      <w:pPr>
        <w:pStyle w:val="Punktygwne"/>
        <w:spacing w:before="0" w:after="0"/>
        <w:rPr>
          <w:rFonts w:ascii="Corbel" w:hAnsi="Corbel"/>
        </w:rPr>
      </w:pPr>
      <w:r w:rsidRPr="00B82BF0">
        <w:rPr>
          <w:rFonts w:ascii="Corbel" w:hAnsi="Corbel"/>
          <w:sz w:val="22"/>
        </w:rPr>
        <w:t>3.2</w:t>
      </w:r>
      <w:r w:rsidR="00A55231" w:rsidRPr="00B82BF0">
        <w:rPr>
          <w:rFonts w:ascii="Corbel" w:hAnsi="Corbel"/>
          <w:sz w:val="22"/>
        </w:rPr>
        <w:t xml:space="preserve"> </w:t>
      </w:r>
      <w:r w:rsidRPr="00B82BF0">
        <w:rPr>
          <w:rFonts w:ascii="Corbel" w:hAnsi="Corbel"/>
        </w:rPr>
        <w:t xml:space="preserve">Efekty </w:t>
      </w:r>
      <w:r w:rsidR="000A4139" w:rsidRPr="00B82BF0">
        <w:rPr>
          <w:rFonts w:ascii="Corbel" w:hAnsi="Corbel"/>
        </w:rPr>
        <w:t>uczenia się</w:t>
      </w:r>
      <w:r w:rsidRPr="00B82BF0">
        <w:rPr>
          <w:rFonts w:ascii="Corbel" w:hAnsi="Corbel"/>
        </w:rPr>
        <w:t xml:space="preserve"> dla przedmiotu</w:t>
      </w:r>
    </w:p>
    <w:p w:rsidR="00A55231" w:rsidRPr="00B82BF0" w:rsidRDefault="00A55231" w:rsidP="006438FA">
      <w:pPr>
        <w:pStyle w:val="Punktygwne"/>
        <w:spacing w:before="0" w:after="0"/>
        <w:rPr>
          <w:rFonts w:ascii="Corbel" w:hAnsi="Corbel"/>
        </w:rPr>
      </w:pPr>
    </w:p>
    <w:tbl>
      <w:tblPr>
        <w:tblW w:w="8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5387"/>
        <w:gridCol w:w="1559"/>
      </w:tblGrid>
      <w:tr w:rsidR="00EE13D2" w:rsidRPr="00B82BF0" w:rsidTr="00EE13D2">
        <w:trPr>
          <w:trHeight w:val="755"/>
        </w:trPr>
        <w:tc>
          <w:tcPr>
            <w:tcW w:w="1384" w:type="dxa"/>
            <w:shd w:val="clear" w:color="auto" w:fill="auto"/>
          </w:tcPr>
          <w:p w:rsidR="00EE13D2" w:rsidRPr="00B82BF0" w:rsidRDefault="00EE13D2" w:rsidP="00396F11">
            <w:pPr>
              <w:suppressAutoHyphens/>
              <w:spacing w:after="0" w:line="240" w:lineRule="auto"/>
              <w:rPr>
                <w:rFonts w:ascii="Corbel" w:hAnsi="Corbel"/>
                <w:i/>
                <w:lang w:eastAsia="zh-CN"/>
              </w:rPr>
            </w:pPr>
            <w:r w:rsidRPr="00B82BF0">
              <w:rPr>
                <w:rFonts w:ascii="Corbel" w:hAnsi="Corbel"/>
                <w:b/>
                <w:lang w:eastAsia="zh-CN"/>
              </w:rPr>
              <w:t>EK</w:t>
            </w:r>
            <w:r w:rsidRPr="00B82BF0">
              <w:rPr>
                <w:rFonts w:ascii="Corbel" w:hAnsi="Corbel"/>
                <w:lang w:eastAsia="zh-CN"/>
              </w:rPr>
              <w:t xml:space="preserve"> </w:t>
            </w:r>
            <w:r w:rsidR="00206D1C" w:rsidRPr="00B82BF0">
              <w:rPr>
                <w:rFonts w:ascii="Corbel" w:hAnsi="Corbel"/>
                <w:lang w:eastAsia="zh-CN"/>
              </w:rPr>
              <w:t>(efekt uczenia się)</w:t>
            </w:r>
          </w:p>
        </w:tc>
        <w:tc>
          <w:tcPr>
            <w:tcW w:w="5387" w:type="dxa"/>
            <w:shd w:val="clear" w:color="auto" w:fill="auto"/>
          </w:tcPr>
          <w:p w:rsidR="00EE13D2" w:rsidRPr="00B82BF0" w:rsidRDefault="00EE13D2" w:rsidP="00396F11">
            <w:pPr>
              <w:suppressAutoHyphens/>
              <w:spacing w:after="0" w:line="240" w:lineRule="auto"/>
              <w:rPr>
                <w:rFonts w:ascii="Corbel" w:hAnsi="Corbel"/>
                <w:lang w:eastAsia="zh-CN"/>
              </w:rPr>
            </w:pPr>
            <w:r w:rsidRPr="00B82BF0">
              <w:rPr>
                <w:rFonts w:ascii="Corbel" w:hAnsi="Corbel"/>
                <w:lang w:eastAsia="zh-CN"/>
              </w:rPr>
              <w:t xml:space="preserve">Treść efektu </w:t>
            </w:r>
            <w:r w:rsidR="00206D1C" w:rsidRPr="00B82BF0">
              <w:rPr>
                <w:rFonts w:ascii="Corbel" w:hAnsi="Corbel"/>
                <w:lang w:eastAsia="zh-CN"/>
              </w:rPr>
              <w:t>uczenia się</w:t>
            </w:r>
            <w:r w:rsidRPr="00B82BF0">
              <w:rPr>
                <w:rFonts w:ascii="Corbel" w:hAnsi="Corbel"/>
                <w:lang w:eastAsia="zh-CN"/>
              </w:rPr>
              <w:t xml:space="preserve"> zdefiniowanego dla przedmiotu</w:t>
            </w:r>
          </w:p>
        </w:tc>
        <w:tc>
          <w:tcPr>
            <w:tcW w:w="1559" w:type="dxa"/>
          </w:tcPr>
          <w:p w:rsidR="00EE13D2" w:rsidRPr="00B82BF0" w:rsidRDefault="00EE13D2" w:rsidP="000A4139">
            <w:pPr>
              <w:suppressAutoHyphens/>
              <w:spacing w:after="0" w:line="240" w:lineRule="auto"/>
              <w:jc w:val="center"/>
              <w:rPr>
                <w:rFonts w:ascii="Corbel" w:hAnsi="Corbel"/>
                <w:lang w:eastAsia="zh-CN"/>
              </w:rPr>
            </w:pPr>
            <w:r w:rsidRPr="00B82BF0">
              <w:rPr>
                <w:rFonts w:ascii="Corbel" w:hAnsi="Corbel"/>
                <w:lang w:eastAsia="zh-CN"/>
              </w:rPr>
              <w:t>Odniesienie do efektów kierunkowych</w:t>
            </w:r>
            <w:r w:rsidR="006E5F13" w:rsidRPr="00B82BF0">
              <w:rPr>
                <w:rStyle w:val="Odwoanieprzypisudolnego"/>
                <w:rFonts w:ascii="Corbel" w:hAnsi="Corbel"/>
                <w:szCs w:val="24"/>
              </w:rPr>
              <w:footnoteReference w:id="1"/>
            </w:r>
          </w:p>
        </w:tc>
      </w:tr>
      <w:tr w:rsidR="00EE13D2" w:rsidRPr="00B82BF0" w:rsidTr="00EE13D2">
        <w:trPr>
          <w:trHeight w:val="1091"/>
        </w:trPr>
        <w:tc>
          <w:tcPr>
            <w:tcW w:w="1384" w:type="dxa"/>
            <w:shd w:val="clear" w:color="auto" w:fill="auto"/>
          </w:tcPr>
          <w:p w:rsidR="00EE13D2" w:rsidRPr="00B82BF0" w:rsidRDefault="00EE13D2" w:rsidP="00D5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82BF0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B82BF0">
              <w:rPr>
                <w:rFonts w:ascii="Corbel" w:hAnsi="Corbel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5387" w:type="dxa"/>
            <w:shd w:val="clear" w:color="auto" w:fill="auto"/>
          </w:tcPr>
          <w:p w:rsidR="00EE13D2" w:rsidRPr="00B82BF0" w:rsidRDefault="00EE13D2" w:rsidP="00D56B7E">
            <w:pPr>
              <w:suppressAutoHyphens/>
              <w:spacing w:after="0" w:line="240" w:lineRule="auto"/>
              <w:jc w:val="both"/>
              <w:rPr>
                <w:rFonts w:ascii="Corbel" w:eastAsia="Cambria" w:hAnsi="Corbel"/>
                <w:smallCaps/>
                <w:lang w:eastAsia="zh-CN"/>
              </w:rPr>
            </w:pPr>
            <w:r w:rsidRPr="00B82BF0">
              <w:rPr>
                <w:rFonts w:ascii="Corbel" w:eastAsia="Cambria" w:hAnsi="Corbel"/>
                <w:smallCaps/>
                <w:lang w:eastAsia="zh-CN"/>
              </w:rPr>
              <w:t>Formułuje i zna koncepcję ujmowania roli i znaczenia handlu zagranicznego dla obrotu gospodarczego</w:t>
            </w:r>
            <w:r w:rsidR="002B6184" w:rsidRPr="00B82BF0">
              <w:rPr>
                <w:rFonts w:ascii="Corbel" w:eastAsia="Cambria" w:hAnsi="Corbel"/>
                <w:smallCaps/>
                <w:lang w:eastAsia="zh-CN"/>
              </w:rPr>
              <w:t xml:space="preserve"> </w:t>
            </w:r>
            <w:r w:rsidRPr="00B82BF0">
              <w:rPr>
                <w:rFonts w:ascii="Corbel" w:eastAsia="Cambria" w:hAnsi="Corbel"/>
                <w:smallCaps/>
                <w:lang w:eastAsia="zh-CN"/>
              </w:rPr>
              <w:t>i rozwoju państwa oraz jego korelacji z innymi naukami tj. w szczególności prawo gospodarcze i prawo handlowe</w:t>
            </w:r>
          </w:p>
        </w:tc>
        <w:tc>
          <w:tcPr>
            <w:tcW w:w="1559" w:type="dxa"/>
          </w:tcPr>
          <w:p w:rsidR="00EE13D2" w:rsidRPr="00B82BF0" w:rsidRDefault="00D56B7E" w:rsidP="00D56B7E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  <w:sz w:val="22"/>
                <w:szCs w:val="22"/>
              </w:rPr>
            </w:pPr>
            <w:r w:rsidRPr="00B82BF0">
              <w:rPr>
                <w:rFonts w:ascii="Corbel" w:hAnsi="Corbel"/>
                <w:sz w:val="22"/>
                <w:szCs w:val="22"/>
              </w:rPr>
              <w:t>K_W01</w:t>
            </w:r>
          </w:p>
          <w:p w:rsidR="00D56B7E" w:rsidRPr="00B82BF0" w:rsidRDefault="00D56B7E" w:rsidP="00D56B7E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  <w:sz w:val="22"/>
                <w:szCs w:val="22"/>
              </w:rPr>
            </w:pPr>
            <w:r w:rsidRPr="00B82BF0">
              <w:rPr>
                <w:rFonts w:ascii="Corbel" w:hAnsi="Corbel"/>
                <w:sz w:val="22"/>
                <w:szCs w:val="22"/>
              </w:rPr>
              <w:t>K_U04</w:t>
            </w:r>
          </w:p>
        </w:tc>
      </w:tr>
      <w:tr w:rsidR="00EE13D2" w:rsidRPr="00B82BF0" w:rsidTr="00EE13D2">
        <w:trPr>
          <w:trHeight w:val="1108"/>
        </w:trPr>
        <w:tc>
          <w:tcPr>
            <w:tcW w:w="1384" w:type="dxa"/>
            <w:shd w:val="clear" w:color="auto" w:fill="auto"/>
          </w:tcPr>
          <w:p w:rsidR="00EE13D2" w:rsidRPr="00B82BF0" w:rsidRDefault="00EE13D2" w:rsidP="00D5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82BF0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5387" w:type="dxa"/>
            <w:shd w:val="clear" w:color="auto" w:fill="auto"/>
          </w:tcPr>
          <w:p w:rsidR="00EE13D2" w:rsidRPr="00B82BF0" w:rsidRDefault="00EE13D2" w:rsidP="00D56B7E">
            <w:pPr>
              <w:suppressAutoHyphens/>
              <w:spacing w:after="0" w:line="240" w:lineRule="auto"/>
              <w:jc w:val="both"/>
              <w:rPr>
                <w:rFonts w:ascii="Corbel" w:eastAsia="Cambria" w:hAnsi="Corbel"/>
                <w:smallCaps/>
                <w:lang w:eastAsia="zh-CN"/>
              </w:rPr>
            </w:pPr>
            <w:r w:rsidRPr="00B82BF0">
              <w:rPr>
                <w:rFonts w:ascii="Corbel" w:eastAsia="Cambria" w:hAnsi="Corbel"/>
                <w:smallCaps/>
                <w:lang w:eastAsia="zh-CN"/>
              </w:rPr>
              <w:t>Przedstawia pochodzenie oraz ewolucję regulacji prawnych normujących handel zagraniczny oraz ich znaczenie dla obecnych regulacji i otoczenia instytucjonalnego</w:t>
            </w:r>
          </w:p>
        </w:tc>
        <w:tc>
          <w:tcPr>
            <w:tcW w:w="1559" w:type="dxa"/>
          </w:tcPr>
          <w:p w:rsidR="00EE13D2" w:rsidRPr="00B82BF0" w:rsidRDefault="00D56B7E" w:rsidP="00D56B7E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  <w:sz w:val="22"/>
                <w:szCs w:val="22"/>
              </w:rPr>
            </w:pPr>
            <w:r w:rsidRPr="00B82BF0">
              <w:rPr>
                <w:rFonts w:ascii="Corbel" w:hAnsi="Corbel"/>
                <w:sz w:val="22"/>
                <w:szCs w:val="22"/>
              </w:rPr>
              <w:t>K_W01</w:t>
            </w:r>
          </w:p>
        </w:tc>
      </w:tr>
      <w:tr w:rsidR="00EE13D2" w:rsidRPr="00B82BF0" w:rsidTr="00EE13D2">
        <w:trPr>
          <w:trHeight w:val="1091"/>
        </w:trPr>
        <w:tc>
          <w:tcPr>
            <w:tcW w:w="1384" w:type="dxa"/>
            <w:shd w:val="clear" w:color="auto" w:fill="auto"/>
          </w:tcPr>
          <w:p w:rsidR="00EE13D2" w:rsidRPr="00B82BF0" w:rsidRDefault="00EE13D2" w:rsidP="00D5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82BF0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5387" w:type="dxa"/>
            <w:shd w:val="clear" w:color="auto" w:fill="auto"/>
          </w:tcPr>
          <w:p w:rsidR="00EE13D2" w:rsidRPr="00B82BF0" w:rsidRDefault="00EE13D2" w:rsidP="00D56B7E">
            <w:pPr>
              <w:suppressAutoHyphens/>
              <w:spacing w:after="0" w:line="240" w:lineRule="auto"/>
              <w:jc w:val="both"/>
              <w:rPr>
                <w:rFonts w:ascii="Corbel" w:eastAsia="Cambria" w:hAnsi="Corbel"/>
                <w:smallCaps/>
                <w:lang w:eastAsia="zh-CN"/>
              </w:rPr>
            </w:pPr>
            <w:r w:rsidRPr="00B82BF0">
              <w:rPr>
                <w:rFonts w:ascii="Corbel" w:eastAsia="Cambria" w:hAnsi="Corbel"/>
                <w:smallCaps/>
                <w:lang w:eastAsia="zh-CN"/>
              </w:rPr>
              <w:t>potrafi przedstawić oraz omówić podstawowe pojęcia prawne i ekonomiczne odnoszące się do handlu zagranicznego oraz wskazać ich źródło oraz proces stanowienia normujących go regulacji. Wykazuje się znajomością terminologii używanej w prawie handlowym</w:t>
            </w:r>
          </w:p>
        </w:tc>
        <w:tc>
          <w:tcPr>
            <w:tcW w:w="1559" w:type="dxa"/>
          </w:tcPr>
          <w:p w:rsidR="00EE13D2" w:rsidRPr="00B82BF0" w:rsidRDefault="00D56B7E" w:rsidP="00D56B7E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  <w:sz w:val="22"/>
                <w:szCs w:val="22"/>
              </w:rPr>
            </w:pPr>
            <w:r w:rsidRPr="00B82BF0">
              <w:rPr>
                <w:rFonts w:ascii="Corbel" w:hAnsi="Corbel"/>
                <w:sz w:val="22"/>
                <w:szCs w:val="22"/>
              </w:rPr>
              <w:t>K_W01</w:t>
            </w:r>
          </w:p>
          <w:p w:rsidR="00D56B7E" w:rsidRPr="00B82BF0" w:rsidRDefault="00D56B7E" w:rsidP="00D56B7E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  <w:sz w:val="22"/>
                <w:szCs w:val="22"/>
              </w:rPr>
            </w:pPr>
            <w:r w:rsidRPr="00B82BF0">
              <w:rPr>
                <w:rFonts w:ascii="Corbel" w:hAnsi="Corbel"/>
                <w:sz w:val="22"/>
                <w:szCs w:val="22"/>
              </w:rPr>
              <w:t>K_U04</w:t>
            </w:r>
          </w:p>
        </w:tc>
      </w:tr>
      <w:tr w:rsidR="00EE13D2" w:rsidRPr="00B82BF0" w:rsidTr="00EE13D2">
        <w:trPr>
          <w:trHeight w:val="839"/>
        </w:trPr>
        <w:tc>
          <w:tcPr>
            <w:tcW w:w="1384" w:type="dxa"/>
            <w:shd w:val="clear" w:color="auto" w:fill="auto"/>
          </w:tcPr>
          <w:p w:rsidR="00EE13D2" w:rsidRPr="00B82BF0" w:rsidRDefault="00EE13D2" w:rsidP="00D5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82BF0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5387" w:type="dxa"/>
            <w:shd w:val="clear" w:color="auto" w:fill="auto"/>
          </w:tcPr>
          <w:p w:rsidR="00EE13D2" w:rsidRPr="00B82BF0" w:rsidRDefault="00EE13D2" w:rsidP="00D56B7E">
            <w:pPr>
              <w:suppressAutoHyphens/>
              <w:spacing w:after="0" w:line="240" w:lineRule="auto"/>
              <w:jc w:val="both"/>
              <w:rPr>
                <w:rFonts w:ascii="Corbel" w:eastAsia="Cambria" w:hAnsi="Corbel"/>
                <w:smallCaps/>
                <w:lang w:eastAsia="zh-CN"/>
              </w:rPr>
            </w:pPr>
            <w:r w:rsidRPr="00B82BF0">
              <w:rPr>
                <w:rFonts w:ascii="Corbel" w:eastAsia="Cambria" w:hAnsi="Corbel"/>
                <w:smallCaps/>
                <w:lang w:eastAsia="zh-CN"/>
              </w:rPr>
              <w:t>Ma uporządkowaną wiedzę na temat umów handlowych. potrafi wskazać i przeanalizować źródła prawa regulujące handel zagraniczny oraz dokonać ich analizy i interpretacji</w:t>
            </w:r>
          </w:p>
        </w:tc>
        <w:tc>
          <w:tcPr>
            <w:tcW w:w="1559" w:type="dxa"/>
          </w:tcPr>
          <w:p w:rsidR="00EE13D2" w:rsidRPr="00B82BF0" w:rsidRDefault="00D56B7E" w:rsidP="00D56B7E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  <w:sz w:val="22"/>
                <w:szCs w:val="22"/>
              </w:rPr>
            </w:pPr>
            <w:r w:rsidRPr="00B82BF0">
              <w:rPr>
                <w:rFonts w:ascii="Corbel" w:hAnsi="Corbel"/>
                <w:sz w:val="22"/>
                <w:szCs w:val="22"/>
              </w:rPr>
              <w:t>K_W07</w:t>
            </w:r>
          </w:p>
        </w:tc>
      </w:tr>
      <w:tr w:rsidR="00EE13D2" w:rsidRPr="00B82BF0" w:rsidTr="00EE13D2">
        <w:trPr>
          <w:trHeight w:val="1008"/>
        </w:trPr>
        <w:tc>
          <w:tcPr>
            <w:tcW w:w="1384" w:type="dxa"/>
            <w:shd w:val="clear" w:color="auto" w:fill="auto"/>
          </w:tcPr>
          <w:p w:rsidR="00EE13D2" w:rsidRPr="00B82BF0" w:rsidRDefault="00EE13D2" w:rsidP="00D5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82BF0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5387" w:type="dxa"/>
            <w:shd w:val="clear" w:color="auto" w:fill="auto"/>
          </w:tcPr>
          <w:p w:rsidR="00EE13D2" w:rsidRPr="00B82BF0" w:rsidRDefault="00EE13D2" w:rsidP="00D56B7E">
            <w:pPr>
              <w:suppressAutoHyphens/>
              <w:spacing w:after="0" w:line="240" w:lineRule="auto"/>
              <w:jc w:val="both"/>
              <w:rPr>
                <w:rFonts w:ascii="Corbel" w:eastAsia="Cambria" w:hAnsi="Corbel"/>
                <w:smallCaps/>
                <w:lang w:eastAsia="zh-CN"/>
              </w:rPr>
            </w:pPr>
            <w:r w:rsidRPr="00B82BF0">
              <w:rPr>
                <w:rFonts w:ascii="Corbel" w:eastAsia="Cambria" w:hAnsi="Corbel"/>
                <w:smallCaps/>
                <w:lang w:eastAsia="zh-CN"/>
              </w:rPr>
              <w:t>Potrafi przedstawić i przeanalizować kształt poszczególnych form prowadzenia handlu zagranicznego rolę organów regulujących tenże rynek. Na podstawie wiedzy z Prawa handlowego potrafi wskazać optymalne formy prowadzenia działalności gospodarczej</w:t>
            </w:r>
          </w:p>
        </w:tc>
        <w:tc>
          <w:tcPr>
            <w:tcW w:w="1559" w:type="dxa"/>
          </w:tcPr>
          <w:p w:rsidR="00EE13D2" w:rsidRPr="00B82BF0" w:rsidRDefault="00D56B7E" w:rsidP="00D56B7E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  <w:sz w:val="22"/>
                <w:szCs w:val="22"/>
              </w:rPr>
            </w:pPr>
            <w:r w:rsidRPr="00B82BF0">
              <w:rPr>
                <w:rFonts w:ascii="Corbel" w:hAnsi="Corbel"/>
                <w:sz w:val="22"/>
                <w:szCs w:val="22"/>
              </w:rPr>
              <w:t>K_W01</w:t>
            </w:r>
          </w:p>
          <w:p w:rsidR="00D56B7E" w:rsidRPr="00B82BF0" w:rsidRDefault="00D56B7E" w:rsidP="00D56B7E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  <w:sz w:val="22"/>
                <w:szCs w:val="22"/>
              </w:rPr>
            </w:pPr>
            <w:r w:rsidRPr="00B82BF0">
              <w:rPr>
                <w:rFonts w:ascii="Corbel" w:hAnsi="Corbel"/>
                <w:sz w:val="22"/>
                <w:szCs w:val="22"/>
              </w:rPr>
              <w:t>K_W07</w:t>
            </w:r>
          </w:p>
          <w:p w:rsidR="00D56B7E" w:rsidRPr="00B82BF0" w:rsidRDefault="00D56B7E" w:rsidP="00D56B7E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  <w:sz w:val="22"/>
                <w:szCs w:val="22"/>
              </w:rPr>
            </w:pPr>
            <w:r w:rsidRPr="00B82BF0">
              <w:rPr>
                <w:rFonts w:ascii="Corbel" w:hAnsi="Corbel"/>
                <w:sz w:val="22"/>
                <w:szCs w:val="22"/>
              </w:rPr>
              <w:t>K_U02</w:t>
            </w:r>
          </w:p>
          <w:p w:rsidR="00D56B7E" w:rsidRPr="00B82BF0" w:rsidRDefault="00D56B7E" w:rsidP="00D56B7E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  <w:sz w:val="22"/>
                <w:szCs w:val="22"/>
              </w:rPr>
            </w:pPr>
            <w:r w:rsidRPr="00B82BF0">
              <w:rPr>
                <w:rFonts w:ascii="Corbel" w:hAnsi="Corbel"/>
                <w:sz w:val="22"/>
                <w:szCs w:val="22"/>
              </w:rPr>
              <w:t>K_U04</w:t>
            </w:r>
          </w:p>
        </w:tc>
      </w:tr>
      <w:tr w:rsidR="00EE13D2" w:rsidRPr="00B82BF0" w:rsidTr="00EE13D2">
        <w:trPr>
          <w:trHeight w:val="1394"/>
        </w:trPr>
        <w:tc>
          <w:tcPr>
            <w:tcW w:w="1384" w:type="dxa"/>
            <w:shd w:val="clear" w:color="auto" w:fill="auto"/>
          </w:tcPr>
          <w:p w:rsidR="00EE13D2" w:rsidRPr="00B82BF0" w:rsidRDefault="00EE13D2" w:rsidP="00D5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82BF0"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5387" w:type="dxa"/>
            <w:shd w:val="clear" w:color="auto" w:fill="auto"/>
          </w:tcPr>
          <w:p w:rsidR="00EE13D2" w:rsidRPr="00B82BF0" w:rsidRDefault="00EE13D2" w:rsidP="00D56B7E">
            <w:pPr>
              <w:suppressAutoHyphens/>
              <w:spacing w:after="0" w:line="240" w:lineRule="auto"/>
              <w:jc w:val="both"/>
              <w:rPr>
                <w:rFonts w:ascii="Corbel" w:eastAsia="Cambria" w:hAnsi="Corbel"/>
                <w:smallCaps/>
                <w:lang w:eastAsia="zh-CN"/>
              </w:rPr>
            </w:pPr>
            <w:r w:rsidRPr="00B82BF0">
              <w:rPr>
                <w:rFonts w:ascii="Corbel" w:eastAsia="Cambria" w:hAnsi="Corbel"/>
                <w:smallCaps/>
                <w:lang w:eastAsia="zh-CN"/>
              </w:rPr>
              <w:t>Ma świadomość konieczności uzupełniania i rozszerzania swojej wiedzy i umiejętności odnoszących się do handlu zagranicznego z uwagi na dynamicznych charakter zmian zachodzących w jego obrębie</w:t>
            </w:r>
          </w:p>
        </w:tc>
        <w:tc>
          <w:tcPr>
            <w:tcW w:w="1559" w:type="dxa"/>
          </w:tcPr>
          <w:p w:rsidR="00EE13D2" w:rsidRPr="00B82BF0" w:rsidRDefault="00D56B7E" w:rsidP="00D56B7E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  <w:sz w:val="22"/>
                <w:szCs w:val="22"/>
              </w:rPr>
            </w:pPr>
            <w:r w:rsidRPr="00B82BF0">
              <w:rPr>
                <w:rFonts w:ascii="Corbel" w:hAnsi="Corbel"/>
                <w:sz w:val="22"/>
                <w:szCs w:val="22"/>
              </w:rPr>
              <w:t>K_U02</w:t>
            </w:r>
          </w:p>
          <w:p w:rsidR="00D56B7E" w:rsidRPr="00B82BF0" w:rsidRDefault="00D56B7E" w:rsidP="00D56B7E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  <w:sz w:val="22"/>
                <w:szCs w:val="22"/>
              </w:rPr>
            </w:pPr>
            <w:r w:rsidRPr="00B82BF0">
              <w:rPr>
                <w:rFonts w:ascii="Corbel" w:hAnsi="Corbel"/>
                <w:sz w:val="22"/>
                <w:szCs w:val="22"/>
              </w:rPr>
              <w:t>K_U04</w:t>
            </w:r>
          </w:p>
          <w:p w:rsidR="00D56B7E" w:rsidRPr="00B82BF0" w:rsidRDefault="00D56B7E" w:rsidP="00D56B7E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  <w:sz w:val="22"/>
                <w:szCs w:val="22"/>
              </w:rPr>
            </w:pPr>
            <w:r w:rsidRPr="00B82BF0">
              <w:rPr>
                <w:rFonts w:ascii="Corbel" w:hAnsi="Corbel"/>
                <w:sz w:val="22"/>
                <w:szCs w:val="22"/>
              </w:rPr>
              <w:t>K_U14</w:t>
            </w:r>
          </w:p>
          <w:p w:rsidR="00D56B7E" w:rsidRPr="00B82BF0" w:rsidRDefault="00D56B7E" w:rsidP="00D56B7E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  <w:sz w:val="22"/>
                <w:szCs w:val="22"/>
              </w:rPr>
            </w:pPr>
            <w:r w:rsidRPr="00B82BF0">
              <w:rPr>
                <w:rFonts w:ascii="Corbel" w:hAnsi="Corbel"/>
                <w:sz w:val="22"/>
                <w:szCs w:val="22"/>
              </w:rPr>
              <w:t>K_K06</w:t>
            </w:r>
          </w:p>
        </w:tc>
      </w:tr>
      <w:tr w:rsidR="00EE13D2" w:rsidRPr="00B82BF0" w:rsidTr="00206D1C">
        <w:trPr>
          <w:trHeight w:val="515"/>
        </w:trPr>
        <w:tc>
          <w:tcPr>
            <w:tcW w:w="1384" w:type="dxa"/>
            <w:shd w:val="clear" w:color="auto" w:fill="auto"/>
          </w:tcPr>
          <w:p w:rsidR="00EE13D2" w:rsidRPr="00B82BF0" w:rsidRDefault="00EE13D2" w:rsidP="00D5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82BF0">
              <w:rPr>
                <w:rFonts w:ascii="Corbel" w:hAnsi="Corbel"/>
                <w:b w:val="0"/>
                <w:smallCaps w:val="0"/>
                <w:sz w:val="22"/>
              </w:rPr>
              <w:t>EK_07</w:t>
            </w:r>
          </w:p>
        </w:tc>
        <w:tc>
          <w:tcPr>
            <w:tcW w:w="5387" w:type="dxa"/>
            <w:shd w:val="clear" w:color="auto" w:fill="auto"/>
          </w:tcPr>
          <w:p w:rsidR="00EE13D2" w:rsidRPr="00B82BF0" w:rsidRDefault="00EE13D2" w:rsidP="00D56B7E">
            <w:pPr>
              <w:suppressAutoHyphens/>
              <w:spacing w:after="0" w:line="240" w:lineRule="auto"/>
              <w:jc w:val="both"/>
              <w:rPr>
                <w:rFonts w:ascii="Corbel" w:eastAsia="Cambria" w:hAnsi="Corbel"/>
                <w:smallCaps/>
                <w:lang w:eastAsia="zh-CN"/>
              </w:rPr>
            </w:pPr>
            <w:r w:rsidRPr="00B82BF0">
              <w:rPr>
                <w:rFonts w:ascii="Corbel" w:eastAsia="Cambria" w:hAnsi="Corbel"/>
                <w:smallCaps/>
                <w:lang w:eastAsia="zh-CN"/>
              </w:rPr>
              <w:t>Potrafi działać i myśleć w sposób przedsiębiorczy</w:t>
            </w:r>
          </w:p>
        </w:tc>
        <w:tc>
          <w:tcPr>
            <w:tcW w:w="1559" w:type="dxa"/>
          </w:tcPr>
          <w:p w:rsidR="00EE13D2" w:rsidRPr="00B82BF0" w:rsidRDefault="00D56B7E" w:rsidP="00D56B7E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  <w:sz w:val="22"/>
                <w:szCs w:val="22"/>
              </w:rPr>
            </w:pPr>
            <w:r w:rsidRPr="00B82BF0">
              <w:rPr>
                <w:rFonts w:ascii="Corbel" w:hAnsi="Corbel"/>
                <w:sz w:val="22"/>
                <w:szCs w:val="22"/>
              </w:rPr>
              <w:t>K_W12</w:t>
            </w:r>
          </w:p>
          <w:p w:rsidR="00D56B7E" w:rsidRPr="00B82BF0" w:rsidRDefault="00D56B7E" w:rsidP="00D56B7E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  <w:sz w:val="22"/>
                <w:szCs w:val="22"/>
              </w:rPr>
            </w:pPr>
            <w:r w:rsidRPr="00B82BF0">
              <w:rPr>
                <w:rFonts w:ascii="Corbel" w:hAnsi="Corbel"/>
                <w:sz w:val="22"/>
                <w:szCs w:val="22"/>
              </w:rPr>
              <w:t>K_U04</w:t>
            </w:r>
          </w:p>
          <w:p w:rsidR="00D56B7E" w:rsidRPr="00B82BF0" w:rsidRDefault="00D56B7E" w:rsidP="00D56B7E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  <w:sz w:val="22"/>
                <w:szCs w:val="22"/>
              </w:rPr>
            </w:pPr>
            <w:r w:rsidRPr="00B82BF0">
              <w:rPr>
                <w:rFonts w:ascii="Corbel" w:hAnsi="Corbel"/>
                <w:sz w:val="22"/>
                <w:szCs w:val="22"/>
              </w:rPr>
              <w:t>K_K06</w:t>
            </w:r>
          </w:p>
        </w:tc>
      </w:tr>
    </w:tbl>
    <w:p w:rsidR="00532863" w:rsidRPr="00B82BF0" w:rsidRDefault="00532863" w:rsidP="006438FA">
      <w:pPr>
        <w:pStyle w:val="Punktygwne"/>
        <w:spacing w:before="0" w:after="0"/>
        <w:rPr>
          <w:rFonts w:ascii="Corbel" w:hAnsi="Corbel"/>
          <w:b w:val="0"/>
        </w:rPr>
      </w:pPr>
    </w:p>
    <w:p w:rsidR="006438FA" w:rsidRPr="00B82BF0" w:rsidRDefault="006438FA" w:rsidP="006438FA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</w:rPr>
      </w:pPr>
      <w:r w:rsidRPr="00B82BF0">
        <w:rPr>
          <w:rFonts w:ascii="Corbel" w:hAnsi="Corbel"/>
          <w:b/>
        </w:rPr>
        <w:t>TREŚCI PROGRAMOWE</w:t>
      </w:r>
    </w:p>
    <w:p w:rsidR="006438FA" w:rsidRPr="00B82BF0" w:rsidRDefault="006438FA" w:rsidP="006438FA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</w:rPr>
      </w:pPr>
      <w:r w:rsidRPr="00B82BF0">
        <w:rPr>
          <w:rFonts w:ascii="Corbel" w:hAnsi="Corbel"/>
        </w:rPr>
        <w:t xml:space="preserve">Problematyka wykładu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93"/>
      </w:tblGrid>
      <w:tr w:rsidR="006438FA" w:rsidRPr="00B82BF0" w:rsidTr="00FB084B">
        <w:tc>
          <w:tcPr>
            <w:tcW w:w="9293" w:type="dxa"/>
          </w:tcPr>
          <w:p w:rsidR="006438FA" w:rsidRPr="00B82BF0" w:rsidRDefault="006438FA" w:rsidP="00396F1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B82BF0">
              <w:rPr>
                <w:rFonts w:ascii="Corbel" w:hAnsi="Corbel"/>
              </w:rPr>
              <w:t>Treści merytoryczne</w:t>
            </w:r>
          </w:p>
        </w:tc>
      </w:tr>
      <w:tr w:rsidR="006438FA" w:rsidRPr="00B82BF0" w:rsidTr="00FB084B">
        <w:tc>
          <w:tcPr>
            <w:tcW w:w="9293" w:type="dxa"/>
          </w:tcPr>
          <w:tbl>
            <w:tblPr>
              <w:tblW w:w="9040" w:type="dxa"/>
              <w:tblBorders>
                <w:top w:val="single" w:sz="4" w:space="0" w:color="auto"/>
                <w:left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040"/>
              <w:gridCol w:w="1000"/>
            </w:tblGrid>
            <w:tr w:rsidR="00447EF8" w:rsidRPr="00B82BF0" w:rsidTr="00A55231">
              <w:trPr>
                <w:trHeight w:val="77"/>
              </w:trPr>
              <w:tc>
                <w:tcPr>
                  <w:tcW w:w="8040" w:type="dxa"/>
                  <w:shd w:val="clear" w:color="auto" w:fill="auto"/>
                  <w:vAlign w:val="center"/>
                </w:tcPr>
                <w:p w:rsidR="00447EF8" w:rsidRPr="00B82BF0" w:rsidRDefault="00A55231" w:rsidP="00417C8B">
                  <w:pPr>
                    <w:spacing w:after="0" w:line="360" w:lineRule="auto"/>
                    <w:rPr>
                      <w:rFonts w:ascii="Corbel" w:hAnsi="Corbel"/>
                      <w:sz w:val="20"/>
                      <w:szCs w:val="20"/>
                    </w:rPr>
                  </w:pPr>
                  <w:r w:rsidRPr="00B82BF0">
                    <w:rPr>
                      <w:rFonts w:ascii="Corbel" w:hAnsi="Corbel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000" w:type="dxa"/>
                  <w:shd w:val="clear" w:color="auto" w:fill="auto"/>
                  <w:vAlign w:val="center"/>
                </w:tcPr>
                <w:p w:rsidR="00447EF8" w:rsidRPr="00B82BF0" w:rsidRDefault="00447EF8" w:rsidP="00417C8B">
                  <w:pPr>
                    <w:spacing w:after="0" w:line="360" w:lineRule="auto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</w:p>
              </w:tc>
            </w:tr>
          </w:tbl>
          <w:p w:rsidR="006438FA" w:rsidRPr="00B82BF0" w:rsidRDefault="006438FA" w:rsidP="00396F11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</w:tc>
      </w:tr>
    </w:tbl>
    <w:p w:rsidR="00447EF8" w:rsidRPr="00B82BF0" w:rsidRDefault="00447EF8" w:rsidP="006438FA">
      <w:pPr>
        <w:rPr>
          <w:rFonts w:ascii="Corbel" w:hAnsi="Corbel"/>
        </w:rPr>
      </w:pPr>
    </w:p>
    <w:p w:rsidR="006438FA" w:rsidRPr="00B82BF0" w:rsidRDefault="006438FA" w:rsidP="006438FA">
      <w:pPr>
        <w:pStyle w:val="Akapitzlist"/>
        <w:numPr>
          <w:ilvl w:val="0"/>
          <w:numId w:val="2"/>
        </w:numPr>
        <w:jc w:val="both"/>
        <w:rPr>
          <w:rFonts w:ascii="Corbel" w:hAnsi="Corbel"/>
        </w:rPr>
      </w:pPr>
      <w:r w:rsidRPr="00B82BF0">
        <w:rPr>
          <w:rFonts w:ascii="Corbel" w:hAnsi="Corbel"/>
        </w:rPr>
        <w:t>Problematyka ćwiczeń audytoryjnych, konwersatoryjnych, laboratoryjnych, zajęć praktycznych</w:t>
      </w:r>
    </w:p>
    <w:p w:rsidR="006438FA" w:rsidRPr="00B82BF0" w:rsidRDefault="006438FA" w:rsidP="006438FA">
      <w:pPr>
        <w:pStyle w:val="Akapitzlist"/>
        <w:rPr>
          <w:rFonts w:ascii="Corbel" w:hAnsi="Corbel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93"/>
      </w:tblGrid>
      <w:tr w:rsidR="006438FA" w:rsidRPr="00B82BF0" w:rsidTr="00FB084B">
        <w:tc>
          <w:tcPr>
            <w:tcW w:w="9293" w:type="dxa"/>
          </w:tcPr>
          <w:p w:rsidR="006438FA" w:rsidRPr="00B82BF0" w:rsidRDefault="006438FA" w:rsidP="00396F1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B82BF0">
              <w:rPr>
                <w:rFonts w:ascii="Corbel" w:hAnsi="Corbel"/>
              </w:rPr>
              <w:t>Treści merytoryczne</w:t>
            </w:r>
          </w:p>
        </w:tc>
      </w:tr>
      <w:tr w:rsidR="006438FA" w:rsidRPr="00B82BF0" w:rsidTr="00FB084B">
        <w:tc>
          <w:tcPr>
            <w:tcW w:w="9293" w:type="dxa"/>
          </w:tcPr>
          <w:tbl>
            <w:tblPr>
              <w:tblpPr w:leftFromText="141" w:rightFromText="141" w:vertAnchor="text" w:tblpXSpec="center" w:tblpY="1"/>
              <w:tblOverlap w:val="never"/>
              <w:tblW w:w="896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974"/>
              <w:gridCol w:w="992"/>
            </w:tblGrid>
            <w:tr w:rsidR="00417C8B" w:rsidRPr="00B82BF0" w:rsidTr="00532863">
              <w:trPr>
                <w:trHeight w:val="77"/>
                <w:jc w:val="center"/>
              </w:trPr>
              <w:tc>
                <w:tcPr>
                  <w:tcW w:w="7974" w:type="dxa"/>
                  <w:shd w:val="clear" w:color="auto" w:fill="auto"/>
                  <w:vAlign w:val="center"/>
                </w:tcPr>
                <w:p w:rsidR="00417C8B" w:rsidRPr="00B82BF0" w:rsidRDefault="00417C8B" w:rsidP="005752E8">
                  <w:pPr>
                    <w:spacing w:after="0" w:line="240" w:lineRule="auto"/>
                    <w:ind w:left="211"/>
                    <w:rPr>
                      <w:rFonts w:ascii="Corbel" w:hAnsi="Corbel"/>
                    </w:rPr>
                  </w:pPr>
                  <w:r w:rsidRPr="00B82BF0">
                    <w:rPr>
                      <w:rFonts w:ascii="Corbel" w:hAnsi="Corbel"/>
                      <w:b/>
                    </w:rPr>
                    <w:t>K-1</w:t>
                  </w:r>
                  <w:r w:rsidRPr="00B82BF0">
                    <w:rPr>
                      <w:rFonts w:ascii="Corbel" w:hAnsi="Corbel"/>
                    </w:rPr>
                    <w:t xml:space="preserve"> – Wprowadzenie do prawa regulującego obrót handlowy z zagranicą</w:t>
                  </w:r>
                </w:p>
                <w:p w:rsidR="00417C8B" w:rsidRPr="00B82BF0" w:rsidRDefault="00417C8B" w:rsidP="005752E8">
                  <w:pPr>
                    <w:spacing w:after="0" w:line="240" w:lineRule="auto"/>
                    <w:ind w:left="211"/>
                    <w:rPr>
                      <w:rFonts w:ascii="Corbel" w:hAnsi="Corbel"/>
                    </w:rPr>
                  </w:pPr>
                  <w:r w:rsidRPr="00B82BF0">
                    <w:rPr>
                      <w:rFonts w:ascii="Corbel" w:hAnsi="Corbel"/>
                    </w:rPr>
                    <w:t>- przegląd pojęć prawnych: prawne i ekonomiczne pojęcie eksportu, importu, handlu tranzytowego, tranzyt</w:t>
                  </w:r>
                </w:p>
                <w:p w:rsidR="00417C8B" w:rsidRPr="00B82BF0" w:rsidRDefault="00417C8B" w:rsidP="005752E8">
                  <w:pPr>
                    <w:spacing w:after="0" w:line="240" w:lineRule="auto"/>
                    <w:ind w:left="211"/>
                    <w:rPr>
                      <w:rFonts w:ascii="Corbel" w:hAnsi="Corbel"/>
                    </w:rPr>
                  </w:pPr>
                  <w:r w:rsidRPr="00B82BF0">
                    <w:rPr>
                      <w:rFonts w:ascii="Corbel" w:hAnsi="Corbel"/>
                    </w:rPr>
                    <w:lastRenderedPageBreak/>
                    <w:t>- bezpośrednie formy handlu zagranicznego – specyfika aspektów prawnych – wady i zalety</w:t>
                  </w:r>
                </w:p>
                <w:p w:rsidR="00417C8B" w:rsidRPr="00B82BF0" w:rsidRDefault="00417C8B" w:rsidP="005752E8">
                  <w:pPr>
                    <w:spacing w:after="0" w:line="240" w:lineRule="auto"/>
                    <w:ind w:left="211"/>
                    <w:rPr>
                      <w:rFonts w:ascii="Corbel" w:hAnsi="Corbel"/>
                    </w:rPr>
                  </w:pPr>
                  <w:r w:rsidRPr="00B82BF0">
                    <w:rPr>
                      <w:rFonts w:ascii="Corbel" w:hAnsi="Corbel"/>
                    </w:rPr>
                    <w:t>- pośrednie formy handlu zagranicznego</w:t>
                  </w:r>
                </w:p>
                <w:p w:rsidR="00417C8B" w:rsidRPr="00B82BF0" w:rsidRDefault="00417C8B" w:rsidP="005752E8">
                  <w:pPr>
                    <w:spacing w:after="0" w:line="240" w:lineRule="auto"/>
                    <w:ind w:left="211"/>
                    <w:rPr>
                      <w:rFonts w:ascii="Corbel" w:hAnsi="Corbel"/>
                    </w:rPr>
                  </w:pPr>
                  <w:r w:rsidRPr="00B82BF0">
                    <w:rPr>
                      <w:rFonts w:ascii="Corbel" w:hAnsi="Corbel"/>
                    </w:rPr>
                    <w:t>- podstawowe źródła międzynarodowe, UE i krajowe w zakresie prawa handlu zagranicznego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:rsidR="00417C8B" w:rsidRPr="00B82BF0" w:rsidRDefault="00417C8B" w:rsidP="005752E8">
                  <w:pPr>
                    <w:spacing w:after="0" w:line="240" w:lineRule="auto"/>
                    <w:jc w:val="center"/>
                    <w:rPr>
                      <w:rFonts w:ascii="Corbel" w:hAnsi="Corbel"/>
                    </w:rPr>
                  </w:pPr>
                  <w:r w:rsidRPr="00B82BF0">
                    <w:rPr>
                      <w:rFonts w:ascii="Corbel" w:hAnsi="Corbel"/>
                    </w:rPr>
                    <w:lastRenderedPageBreak/>
                    <w:t>1</w:t>
                  </w:r>
                </w:p>
              </w:tc>
            </w:tr>
            <w:tr w:rsidR="00417C8B" w:rsidRPr="00B82BF0" w:rsidTr="00532863">
              <w:trPr>
                <w:trHeight w:val="77"/>
                <w:jc w:val="center"/>
              </w:trPr>
              <w:tc>
                <w:tcPr>
                  <w:tcW w:w="7974" w:type="dxa"/>
                  <w:shd w:val="clear" w:color="auto" w:fill="auto"/>
                  <w:vAlign w:val="center"/>
                </w:tcPr>
                <w:p w:rsidR="00417C8B" w:rsidRPr="00B82BF0" w:rsidRDefault="00417C8B" w:rsidP="005752E8">
                  <w:pPr>
                    <w:spacing w:after="0" w:line="240" w:lineRule="auto"/>
                    <w:ind w:left="207"/>
                    <w:rPr>
                      <w:rFonts w:ascii="Corbel" w:hAnsi="Corbel"/>
                    </w:rPr>
                  </w:pPr>
                  <w:r w:rsidRPr="00B82BF0">
                    <w:rPr>
                      <w:rFonts w:ascii="Corbel" w:hAnsi="Corbel"/>
                      <w:b/>
                    </w:rPr>
                    <w:t>K-2</w:t>
                  </w:r>
                  <w:r w:rsidRPr="00B82BF0">
                    <w:rPr>
                      <w:rFonts w:ascii="Corbel" w:hAnsi="Corbel"/>
                    </w:rPr>
                    <w:t xml:space="preserve"> – Regulacje prawne związane z ważniejszymi formami prowadzenia handlu zagranicznego na wolnym rynku</w:t>
                  </w:r>
                </w:p>
                <w:p w:rsidR="00417C8B" w:rsidRPr="00B82BF0" w:rsidRDefault="00417C8B" w:rsidP="005752E8">
                  <w:pPr>
                    <w:spacing w:after="0" w:line="240" w:lineRule="auto"/>
                    <w:ind w:left="207"/>
                    <w:rPr>
                      <w:rFonts w:ascii="Corbel" w:hAnsi="Corbel"/>
                    </w:rPr>
                  </w:pPr>
                  <w:r w:rsidRPr="00B82BF0">
                    <w:rPr>
                      <w:rFonts w:ascii="Corbel" w:hAnsi="Corbel"/>
                    </w:rPr>
                    <w:t>- ogólna charakterystyka prowadzenia handlu zagranicznego na wolnym rynku</w:t>
                  </w:r>
                </w:p>
                <w:p w:rsidR="00417C8B" w:rsidRPr="00B82BF0" w:rsidRDefault="00417C8B" w:rsidP="005752E8">
                  <w:pPr>
                    <w:spacing w:after="0" w:line="240" w:lineRule="auto"/>
                    <w:ind w:left="207"/>
                    <w:rPr>
                      <w:rFonts w:ascii="Corbel" w:hAnsi="Corbel"/>
                    </w:rPr>
                  </w:pPr>
                  <w:r w:rsidRPr="00B82BF0">
                    <w:rPr>
                      <w:rFonts w:ascii="Corbel" w:hAnsi="Corbel"/>
                    </w:rPr>
                    <w:t>- analiza prawna wybranych rozwiązań związanych z:</w:t>
                  </w:r>
                </w:p>
                <w:p w:rsidR="00417C8B" w:rsidRPr="00B82BF0" w:rsidRDefault="008D202F" w:rsidP="005752E8">
                  <w:pPr>
                    <w:pStyle w:val="Akapitzlist"/>
                    <w:numPr>
                      <w:ilvl w:val="0"/>
                      <w:numId w:val="33"/>
                    </w:numPr>
                    <w:spacing w:after="0" w:line="240" w:lineRule="auto"/>
                    <w:rPr>
                      <w:rFonts w:ascii="Corbel" w:hAnsi="Corbel"/>
                    </w:rPr>
                  </w:pPr>
                  <w:r w:rsidRPr="00B82BF0">
                    <w:rPr>
                      <w:rFonts w:ascii="Corbel" w:hAnsi="Corbel"/>
                    </w:rPr>
                    <w:t>obro</w:t>
                  </w:r>
                  <w:r w:rsidR="00417C8B" w:rsidRPr="00B82BF0">
                    <w:rPr>
                      <w:rFonts w:ascii="Corbel" w:hAnsi="Corbel"/>
                    </w:rPr>
                    <w:t>tem uszlachetniającym</w:t>
                  </w:r>
                </w:p>
                <w:p w:rsidR="00417C8B" w:rsidRPr="00B82BF0" w:rsidRDefault="00417C8B" w:rsidP="005752E8">
                  <w:pPr>
                    <w:pStyle w:val="Akapitzlist"/>
                    <w:numPr>
                      <w:ilvl w:val="0"/>
                      <w:numId w:val="33"/>
                    </w:numPr>
                    <w:spacing w:after="0" w:line="240" w:lineRule="auto"/>
                    <w:rPr>
                      <w:rFonts w:ascii="Corbel" w:hAnsi="Corbel"/>
                    </w:rPr>
                  </w:pPr>
                  <w:r w:rsidRPr="00B82BF0">
                    <w:rPr>
                      <w:rFonts w:ascii="Corbel" w:hAnsi="Corbel"/>
                    </w:rPr>
                    <w:t>obrotem reparacyjnym</w:t>
                  </w:r>
                </w:p>
                <w:p w:rsidR="00417C8B" w:rsidRPr="00B82BF0" w:rsidRDefault="00417C8B" w:rsidP="005752E8">
                  <w:pPr>
                    <w:pStyle w:val="Akapitzlist"/>
                    <w:numPr>
                      <w:ilvl w:val="0"/>
                      <w:numId w:val="33"/>
                    </w:numPr>
                    <w:spacing w:after="0" w:line="240" w:lineRule="auto"/>
                    <w:rPr>
                      <w:rFonts w:ascii="Corbel" w:hAnsi="Corbel"/>
                    </w:rPr>
                  </w:pPr>
                  <w:r w:rsidRPr="00B82BF0">
                    <w:rPr>
                      <w:rFonts w:ascii="Corbel" w:hAnsi="Corbel"/>
                    </w:rPr>
                    <w:t>handlem tranzytowy</w:t>
                  </w:r>
                </w:p>
                <w:p w:rsidR="00417C8B" w:rsidRPr="00B82BF0" w:rsidRDefault="00417C8B" w:rsidP="005752E8">
                  <w:pPr>
                    <w:pStyle w:val="Akapitzlist"/>
                    <w:numPr>
                      <w:ilvl w:val="0"/>
                      <w:numId w:val="33"/>
                    </w:numPr>
                    <w:spacing w:after="0" w:line="240" w:lineRule="auto"/>
                    <w:rPr>
                      <w:rFonts w:ascii="Corbel" w:hAnsi="Corbel"/>
                    </w:rPr>
                  </w:pPr>
                  <w:r w:rsidRPr="00B82BF0">
                    <w:rPr>
                      <w:rFonts w:ascii="Corbel" w:hAnsi="Corbel"/>
                    </w:rPr>
                    <w:t>obrotem licencyjnym i know-how</w:t>
                  </w:r>
                </w:p>
                <w:p w:rsidR="00417C8B" w:rsidRPr="00B82BF0" w:rsidRDefault="00417C8B" w:rsidP="005752E8">
                  <w:pPr>
                    <w:pStyle w:val="Akapitzlist"/>
                    <w:numPr>
                      <w:ilvl w:val="0"/>
                      <w:numId w:val="33"/>
                    </w:numPr>
                    <w:spacing w:after="0" w:line="240" w:lineRule="auto"/>
                    <w:rPr>
                      <w:rFonts w:ascii="Corbel" w:hAnsi="Corbel"/>
                    </w:rPr>
                  </w:pPr>
                  <w:r w:rsidRPr="00B82BF0">
                    <w:rPr>
                      <w:rFonts w:ascii="Corbel" w:hAnsi="Corbel"/>
                    </w:rPr>
                    <w:t>franchisingiem</w:t>
                  </w:r>
                </w:p>
                <w:p w:rsidR="00417C8B" w:rsidRPr="00B82BF0" w:rsidRDefault="00417C8B" w:rsidP="005752E8">
                  <w:pPr>
                    <w:pStyle w:val="Akapitzlist"/>
                    <w:numPr>
                      <w:ilvl w:val="0"/>
                      <w:numId w:val="33"/>
                    </w:numPr>
                    <w:spacing w:after="0" w:line="240" w:lineRule="auto"/>
                    <w:rPr>
                      <w:rFonts w:ascii="Corbel" w:hAnsi="Corbel"/>
                    </w:rPr>
                  </w:pPr>
                  <w:r w:rsidRPr="00B82BF0">
                    <w:rPr>
                      <w:rFonts w:ascii="Corbel" w:hAnsi="Corbel"/>
                    </w:rPr>
                    <w:t>leasingiem</w:t>
                  </w:r>
                </w:p>
                <w:p w:rsidR="00417C8B" w:rsidRPr="00B82BF0" w:rsidRDefault="008D202F" w:rsidP="005752E8">
                  <w:pPr>
                    <w:pStyle w:val="Akapitzlist"/>
                    <w:numPr>
                      <w:ilvl w:val="0"/>
                      <w:numId w:val="33"/>
                    </w:numPr>
                    <w:spacing w:after="0" w:line="240" w:lineRule="auto"/>
                    <w:rPr>
                      <w:rFonts w:ascii="Corbel" w:hAnsi="Corbel"/>
                    </w:rPr>
                  </w:pPr>
                  <w:r w:rsidRPr="00B82BF0">
                    <w:rPr>
                      <w:rFonts w:ascii="Corbel" w:hAnsi="Corbel"/>
                    </w:rPr>
                    <w:t>transakcja</w:t>
                  </w:r>
                  <w:r w:rsidR="00417C8B" w:rsidRPr="00B82BF0">
                    <w:rPr>
                      <w:rFonts w:ascii="Corbel" w:hAnsi="Corbel"/>
                    </w:rPr>
                    <w:t>mi wiązanymi, kompensacyjnymi i barterowymi</w:t>
                  </w:r>
                </w:p>
                <w:p w:rsidR="00417C8B" w:rsidRPr="00B82BF0" w:rsidRDefault="00417C8B" w:rsidP="005752E8">
                  <w:pPr>
                    <w:spacing w:after="0" w:line="240" w:lineRule="auto"/>
                    <w:ind w:left="207"/>
                    <w:rPr>
                      <w:rFonts w:ascii="Corbel" w:hAnsi="Corbel"/>
                    </w:rPr>
                  </w:pPr>
                  <w:r w:rsidRPr="00B82BF0">
                    <w:rPr>
                      <w:rFonts w:ascii="Corbel" w:hAnsi="Corbel"/>
                    </w:rPr>
                    <w:t>- procedury organizacyjno-prawne tworzenia towarzystwa projektów zagranicznych</w:t>
                  </w:r>
                </w:p>
                <w:p w:rsidR="00417C8B" w:rsidRPr="00B82BF0" w:rsidRDefault="00417C8B" w:rsidP="005752E8">
                  <w:pPr>
                    <w:spacing w:after="0" w:line="240" w:lineRule="auto"/>
                    <w:ind w:left="207"/>
                    <w:rPr>
                      <w:rFonts w:ascii="Corbel" w:hAnsi="Corbel"/>
                    </w:rPr>
                  </w:pPr>
                  <w:r w:rsidRPr="00B82BF0">
                    <w:rPr>
                      <w:rFonts w:ascii="Corbel" w:hAnsi="Corbel"/>
                    </w:rPr>
                    <w:t>- etapy organizacyjno-prawne inwestycji bezpośrednich w wybranych państwach świata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:rsidR="00417C8B" w:rsidRPr="00B82BF0" w:rsidRDefault="00417C8B" w:rsidP="005752E8">
                  <w:pPr>
                    <w:spacing w:after="0" w:line="240" w:lineRule="auto"/>
                    <w:ind w:left="207"/>
                    <w:jc w:val="center"/>
                    <w:rPr>
                      <w:rFonts w:ascii="Corbel" w:hAnsi="Corbel"/>
                    </w:rPr>
                  </w:pPr>
                  <w:r w:rsidRPr="00B82BF0">
                    <w:rPr>
                      <w:rFonts w:ascii="Corbel" w:hAnsi="Corbel"/>
                    </w:rPr>
                    <w:t>2</w:t>
                  </w:r>
                </w:p>
              </w:tc>
            </w:tr>
            <w:tr w:rsidR="00417C8B" w:rsidRPr="00B82BF0" w:rsidTr="00532863">
              <w:trPr>
                <w:trHeight w:val="77"/>
                <w:jc w:val="center"/>
              </w:trPr>
              <w:tc>
                <w:tcPr>
                  <w:tcW w:w="7974" w:type="dxa"/>
                  <w:shd w:val="clear" w:color="auto" w:fill="auto"/>
                  <w:vAlign w:val="center"/>
                </w:tcPr>
                <w:p w:rsidR="00417C8B" w:rsidRPr="00B82BF0" w:rsidRDefault="00417C8B" w:rsidP="005752E8">
                  <w:pPr>
                    <w:spacing w:after="0" w:line="240" w:lineRule="auto"/>
                    <w:ind w:left="207"/>
                    <w:rPr>
                      <w:rFonts w:ascii="Corbel" w:hAnsi="Corbel"/>
                    </w:rPr>
                  </w:pPr>
                  <w:r w:rsidRPr="00B82BF0">
                    <w:rPr>
                      <w:rFonts w:ascii="Corbel" w:hAnsi="Corbel"/>
                      <w:b/>
                    </w:rPr>
                    <w:t>K-3</w:t>
                  </w:r>
                  <w:r w:rsidRPr="00B82BF0">
                    <w:rPr>
                      <w:rFonts w:ascii="Corbel" w:hAnsi="Corbel"/>
                    </w:rPr>
                    <w:t xml:space="preserve"> – Podstawy prawne handlu na rynkach zorganizowanych. Przegląd form organizacyjno-prawnych związanych z tworzeniem i działalnością w ramach:</w:t>
                  </w:r>
                </w:p>
                <w:p w:rsidR="00417C8B" w:rsidRPr="00B82BF0" w:rsidRDefault="00417C8B" w:rsidP="005752E8">
                  <w:pPr>
                    <w:spacing w:after="0" w:line="240" w:lineRule="auto"/>
                    <w:ind w:left="207"/>
                    <w:rPr>
                      <w:rFonts w:ascii="Corbel" w:hAnsi="Corbel"/>
                    </w:rPr>
                  </w:pPr>
                  <w:r w:rsidRPr="00B82BF0">
                    <w:rPr>
                      <w:rFonts w:ascii="Corbel" w:hAnsi="Corbel"/>
                    </w:rPr>
                    <w:t>- targów</w:t>
                  </w:r>
                </w:p>
                <w:p w:rsidR="00417C8B" w:rsidRPr="00B82BF0" w:rsidRDefault="00417C8B" w:rsidP="005752E8">
                  <w:pPr>
                    <w:spacing w:after="0" w:line="240" w:lineRule="auto"/>
                    <w:ind w:left="207"/>
                    <w:rPr>
                      <w:rFonts w:ascii="Corbel" w:hAnsi="Corbel"/>
                    </w:rPr>
                  </w:pPr>
                  <w:r w:rsidRPr="00B82BF0">
                    <w:rPr>
                      <w:rFonts w:ascii="Corbel" w:hAnsi="Corbel"/>
                    </w:rPr>
                    <w:t>- giełd</w:t>
                  </w:r>
                </w:p>
                <w:p w:rsidR="00417C8B" w:rsidRPr="00B82BF0" w:rsidRDefault="00417C8B" w:rsidP="005752E8">
                  <w:pPr>
                    <w:spacing w:after="0" w:line="240" w:lineRule="auto"/>
                    <w:ind w:left="207"/>
                    <w:rPr>
                      <w:rFonts w:ascii="Corbel" w:hAnsi="Corbel"/>
                    </w:rPr>
                  </w:pPr>
                  <w:r w:rsidRPr="00B82BF0">
                    <w:rPr>
                      <w:rFonts w:ascii="Corbel" w:hAnsi="Corbel"/>
                    </w:rPr>
                    <w:t>- aukcji</w:t>
                  </w:r>
                </w:p>
                <w:p w:rsidR="00417C8B" w:rsidRPr="00B82BF0" w:rsidRDefault="00417C8B" w:rsidP="005752E8">
                  <w:pPr>
                    <w:spacing w:after="0" w:line="240" w:lineRule="auto"/>
                    <w:ind w:left="207"/>
                    <w:rPr>
                      <w:rFonts w:ascii="Corbel" w:hAnsi="Corbel"/>
                    </w:rPr>
                  </w:pPr>
                  <w:r w:rsidRPr="00B82BF0">
                    <w:rPr>
                      <w:rFonts w:ascii="Corbel" w:hAnsi="Corbel"/>
                    </w:rPr>
                    <w:t>- przetargów</w:t>
                  </w:r>
                </w:p>
                <w:p w:rsidR="00417C8B" w:rsidRPr="00B82BF0" w:rsidRDefault="00417C8B" w:rsidP="005752E8">
                  <w:pPr>
                    <w:spacing w:after="0" w:line="240" w:lineRule="auto"/>
                    <w:ind w:left="207"/>
                    <w:rPr>
                      <w:rFonts w:ascii="Corbel" w:hAnsi="Corbel"/>
                    </w:rPr>
                  </w:pPr>
                  <w:r w:rsidRPr="00B82BF0">
                    <w:rPr>
                      <w:rFonts w:ascii="Corbel" w:hAnsi="Corbel"/>
                    </w:rPr>
                    <w:t>- wolnych obszarów celnych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:rsidR="00417C8B" w:rsidRPr="00B82BF0" w:rsidRDefault="00064802" w:rsidP="005752E8">
                  <w:pPr>
                    <w:spacing w:after="0" w:line="240" w:lineRule="auto"/>
                    <w:ind w:left="207"/>
                    <w:jc w:val="center"/>
                    <w:rPr>
                      <w:rFonts w:ascii="Corbel" w:hAnsi="Corbel"/>
                    </w:rPr>
                  </w:pPr>
                  <w:r w:rsidRPr="00B82BF0">
                    <w:rPr>
                      <w:rFonts w:ascii="Corbel" w:hAnsi="Corbel"/>
                    </w:rPr>
                    <w:t>1</w:t>
                  </w:r>
                </w:p>
              </w:tc>
            </w:tr>
            <w:tr w:rsidR="00227EF1" w:rsidRPr="00B82BF0" w:rsidTr="00532863">
              <w:trPr>
                <w:trHeight w:val="77"/>
                <w:jc w:val="center"/>
              </w:trPr>
              <w:tc>
                <w:tcPr>
                  <w:tcW w:w="7974" w:type="dxa"/>
                  <w:shd w:val="clear" w:color="auto" w:fill="auto"/>
                  <w:vAlign w:val="center"/>
                </w:tcPr>
                <w:p w:rsidR="00227EF1" w:rsidRPr="00B82BF0" w:rsidRDefault="00227EF1" w:rsidP="005752E8">
                  <w:pPr>
                    <w:spacing w:after="0" w:line="240" w:lineRule="auto"/>
                    <w:ind w:left="207"/>
                    <w:rPr>
                      <w:rFonts w:ascii="Corbel" w:hAnsi="Corbel"/>
                    </w:rPr>
                  </w:pPr>
                  <w:r w:rsidRPr="00B82BF0">
                    <w:rPr>
                      <w:rFonts w:ascii="Corbel" w:hAnsi="Corbel"/>
                      <w:b/>
                    </w:rPr>
                    <w:t>K-4</w:t>
                  </w:r>
                  <w:r w:rsidRPr="00B82BF0">
                    <w:rPr>
                      <w:rFonts w:ascii="Corbel" w:hAnsi="Corbel"/>
                    </w:rPr>
                    <w:t xml:space="preserve"> – Status prawny i kompetencje instytucji regulujących i wspierających handel zagraniczny</w:t>
                  </w:r>
                </w:p>
                <w:p w:rsidR="00227EF1" w:rsidRPr="00B82BF0" w:rsidRDefault="00227EF1" w:rsidP="005752E8">
                  <w:pPr>
                    <w:spacing w:after="0" w:line="240" w:lineRule="auto"/>
                    <w:ind w:left="207"/>
                    <w:rPr>
                      <w:rFonts w:ascii="Corbel" w:hAnsi="Corbel"/>
                    </w:rPr>
                  </w:pPr>
                  <w:r w:rsidRPr="00B82BF0">
                    <w:rPr>
                      <w:rFonts w:ascii="Corbel" w:hAnsi="Corbel"/>
                      <w:b/>
                    </w:rPr>
                    <w:t xml:space="preserve">- </w:t>
                  </w:r>
                  <w:r w:rsidRPr="00B82BF0">
                    <w:rPr>
                      <w:rFonts w:ascii="Corbel" w:hAnsi="Corbel"/>
                    </w:rPr>
                    <w:t>Instytucje o znaczeniu międzynarodowym</w:t>
                  </w:r>
                </w:p>
                <w:p w:rsidR="00227EF1" w:rsidRPr="00B82BF0" w:rsidRDefault="00227EF1" w:rsidP="005752E8">
                  <w:pPr>
                    <w:pStyle w:val="Akapitzlist"/>
                    <w:numPr>
                      <w:ilvl w:val="0"/>
                      <w:numId w:val="29"/>
                    </w:numPr>
                    <w:spacing w:after="0" w:line="240" w:lineRule="auto"/>
                    <w:rPr>
                      <w:rFonts w:ascii="Corbel" w:hAnsi="Corbel"/>
                    </w:rPr>
                  </w:pPr>
                  <w:r w:rsidRPr="00B82BF0">
                    <w:rPr>
                      <w:rFonts w:ascii="Corbel" w:hAnsi="Corbel"/>
                    </w:rPr>
                    <w:t>Europejska Komisja Gospodarcza</w:t>
                  </w:r>
                </w:p>
                <w:p w:rsidR="00227EF1" w:rsidRPr="00B82BF0" w:rsidRDefault="00227EF1" w:rsidP="005752E8">
                  <w:pPr>
                    <w:pStyle w:val="Akapitzlist"/>
                    <w:numPr>
                      <w:ilvl w:val="0"/>
                      <w:numId w:val="29"/>
                    </w:numPr>
                    <w:spacing w:after="0" w:line="240" w:lineRule="auto"/>
                    <w:rPr>
                      <w:rFonts w:ascii="Corbel" w:hAnsi="Corbel"/>
                    </w:rPr>
                  </w:pPr>
                  <w:r w:rsidRPr="00B82BF0">
                    <w:rPr>
                      <w:rFonts w:ascii="Corbel" w:hAnsi="Corbel"/>
                    </w:rPr>
                    <w:t>Światowa Organizacja Handlu</w:t>
                  </w:r>
                </w:p>
                <w:p w:rsidR="00227EF1" w:rsidRPr="00B82BF0" w:rsidRDefault="00227EF1" w:rsidP="005752E8">
                  <w:pPr>
                    <w:pStyle w:val="Akapitzlist"/>
                    <w:numPr>
                      <w:ilvl w:val="0"/>
                      <w:numId w:val="29"/>
                    </w:numPr>
                    <w:spacing w:after="0" w:line="240" w:lineRule="auto"/>
                    <w:rPr>
                      <w:rFonts w:ascii="Corbel" w:hAnsi="Corbel"/>
                    </w:rPr>
                  </w:pPr>
                  <w:r w:rsidRPr="00B82BF0">
                    <w:rPr>
                      <w:rFonts w:ascii="Corbel" w:hAnsi="Corbel"/>
                    </w:rPr>
                    <w:t>Międzynarodowy Bank Odbudowy i Rozwoju</w:t>
                  </w:r>
                </w:p>
                <w:p w:rsidR="00227EF1" w:rsidRPr="00B82BF0" w:rsidRDefault="00227EF1" w:rsidP="005752E8">
                  <w:pPr>
                    <w:pStyle w:val="Akapitzlist"/>
                    <w:numPr>
                      <w:ilvl w:val="0"/>
                      <w:numId w:val="29"/>
                    </w:numPr>
                    <w:spacing w:after="0" w:line="240" w:lineRule="auto"/>
                    <w:rPr>
                      <w:rFonts w:ascii="Corbel" w:hAnsi="Corbel"/>
                    </w:rPr>
                  </w:pPr>
                  <w:r w:rsidRPr="00B82BF0">
                    <w:rPr>
                      <w:rFonts w:ascii="Corbel" w:hAnsi="Corbel"/>
                    </w:rPr>
                    <w:t>Międzynarodowy Fundusz Walutowy</w:t>
                  </w:r>
                </w:p>
                <w:p w:rsidR="00227EF1" w:rsidRPr="00B82BF0" w:rsidRDefault="00227EF1" w:rsidP="005752E8">
                  <w:pPr>
                    <w:pStyle w:val="Akapitzlist"/>
                    <w:numPr>
                      <w:ilvl w:val="0"/>
                      <w:numId w:val="29"/>
                    </w:numPr>
                    <w:spacing w:after="0" w:line="240" w:lineRule="auto"/>
                    <w:rPr>
                      <w:rFonts w:ascii="Corbel" w:hAnsi="Corbel"/>
                    </w:rPr>
                  </w:pPr>
                  <w:r w:rsidRPr="00B82BF0">
                    <w:rPr>
                      <w:rFonts w:ascii="Corbel" w:hAnsi="Corbel"/>
                    </w:rPr>
                    <w:t>Europejski Bank Odbudowy i Rozwoju</w:t>
                  </w:r>
                </w:p>
                <w:p w:rsidR="00227EF1" w:rsidRPr="00B82BF0" w:rsidRDefault="00227EF1" w:rsidP="005752E8">
                  <w:pPr>
                    <w:spacing w:after="0" w:line="240" w:lineRule="auto"/>
                    <w:ind w:left="207"/>
                    <w:rPr>
                      <w:rFonts w:ascii="Corbel" w:hAnsi="Corbel"/>
                    </w:rPr>
                  </w:pPr>
                  <w:r w:rsidRPr="00B82BF0">
                    <w:rPr>
                      <w:rFonts w:ascii="Corbel" w:hAnsi="Corbel"/>
                    </w:rPr>
                    <w:t>- Ministerstwa i instytucje rządowe w Polsce związane z obrotem towarowym z zagranicą</w:t>
                  </w:r>
                </w:p>
                <w:p w:rsidR="00227EF1" w:rsidRPr="00B82BF0" w:rsidRDefault="00227EF1" w:rsidP="005752E8">
                  <w:pPr>
                    <w:spacing w:after="0" w:line="240" w:lineRule="auto"/>
                    <w:ind w:left="207"/>
                    <w:rPr>
                      <w:rFonts w:ascii="Corbel" w:hAnsi="Corbel"/>
                    </w:rPr>
                  </w:pPr>
                  <w:r w:rsidRPr="00B82BF0">
                    <w:rPr>
                      <w:rFonts w:ascii="Corbel" w:hAnsi="Corbel"/>
                    </w:rPr>
                    <w:t>- Instytucje pozarządowe wspierające handel zagraniczny</w:t>
                  </w:r>
                </w:p>
                <w:p w:rsidR="00227EF1" w:rsidRPr="00B82BF0" w:rsidRDefault="00227EF1" w:rsidP="005752E8">
                  <w:pPr>
                    <w:spacing w:after="0" w:line="240" w:lineRule="auto"/>
                    <w:ind w:left="207"/>
                    <w:rPr>
                      <w:rFonts w:ascii="Corbel" w:hAnsi="Corbel"/>
                    </w:rPr>
                  </w:pPr>
                  <w:r w:rsidRPr="00B82BF0">
                    <w:rPr>
                      <w:rFonts w:ascii="Corbel" w:hAnsi="Corbel"/>
                    </w:rPr>
                    <w:t>- Izby gospodarcze (międzynarodowe i dwustronne)</w:t>
                  </w:r>
                </w:p>
                <w:p w:rsidR="00227EF1" w:rsidRPr="00B82BF0" w:rsidRDefault="00227EF1" w:rsidP="005752E8">
                  <w:pPr>
                    <w:spacing w:after="0" w:line="240" w:lineRule="auto"/>
                    <w:ind w:left="207"/>
                    <w:rPr>
                      <w:rFonts w:ascii="Corbel" w:hAnsi="Corbel"/>
                    </w:rPr>
                  </w:pPr>
                  <w:r w:rsidRPr="00B82BF0">
                    <w:rPr>
                      <w:rFonts w:ascii="Corbel" w:hAnsi="Corbel"/>
                    </w:rPr>
                    <w:t>- Stowarzyszenia Przedsiębiorców wspierające handel zagraniczny</w:t>
                  </w:r>
                </w:p>
                <w:p w:rsidR="00227EF1" w:rsidRPr="00B82BF0" w:rsidRDefault="00227EF1" w:rsidP="005752E8">
                  <w:pPr>
                    <w:spacing w:after="0" w:line="240" w:lineRule="auto"/>
                    <w:ind w:left="207"/>
                    <w:rPr>
                      <w:rFonts w:ascii="Corbel" w:hAnsi="Corbel"/>
                    </w:rPr>
                  </w:pPr>
                  <w:r w:rsidRPr="00B82BF0">
                    <w:rPr>
                      <w:rFonts w:ascii="Corbel" w:hAnsi="Corbel"/>
                    </w:rPr>
                    <w:t>- pośrednicy w handlu zagranicznym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:rsidR="00227EF1" w:rsidRPr="00B82BF0" w:rsidRDefault="00227EF1" w:rsidP="005752E8">
                  <w:pPr>
                    <w:spacing w:after="0" w:line="240" w:lineRule="auto"/>
                    <w:ind w:left="207"/>
                    <w:jc w:val="center"/>
                    <w:rPr>
                      <w:rFonts w:ascii="Corbel" w:hAnsi="Corbel"/>
                    </w:rPr>
                  </w:pPr>
                  <w:r w:rsidRPr="00B82BF0">
                    <w:rPr>
                      <w:rFonts w:ascii="Corbel" w:hAnsi="Corbel"/>
                    </w:rPr>
                    <w:t>2</w:t>
                  </w:r>
                </w:p>
              </w:tc>
            </w:tr>
            <w:tr w:rsidR="00227EF1" w:rsidRPr="00B82BF0" w:rsidTr="00532863">
              <w:trPr>
                <w:trHeight w:val="77"/>
                <w:jc w:val="center"/>
              </w:trPr>
              <w:tc>
                <w:tcPr>
                  <w:tcW w:w="7974" w:type="dxa"/>
                  <w:shd w:val="clear" w:color="auto" w:fill="auto"/>
                  <w:vAlign w:val="center"/>
                </w:tcPr>
                <w:p w:rsidR="00227EF1" w:rsidRPr="00B82BF0" w:rsidRDefault="00227EF1" w:rsidP="005752E8">
                  <w:pPr>
                    <w:spacing w:after="0" w:line="240" w:lineRule="auto"/>
                    <w:ind w:left="207"/>
                    <w:rPr>
                      <w:rFonts w:ascii="Corbel" w:hAnsi="Corbel"/>
                    </w:rPr>
                  </w:pPr>
                  <w:r w:rsidRPr="00B82BF0">
                    <w:rPr>
                      <w:rFonts w:ascii="Corbel" w:hAnsi="Corbel"/>
                      <w:b/>
                    </w:rPr>
                    <w:t>K-</w:t>
                  </w:r>
                  <w:r w:rsidR="00447EF8" w:rsidRPr="00B82BF0">
                    <w:rPr>
                      <w:rFonts w:ascii="Corbel" w:hAnsi="Corbel"/>
                      <w:b/>
                    </w:rPr>
                    <w:t>5</w:t>
                  </w:r>
                  <w:r w:rsidRPr="00B82BF0">
                    <w:rPr>
                      <w:rFonts w:ascii="Corbel" w:hAnsi="Corbel"/>
                    </w:rPr>
                    <w:t xml:space="preserve"> – Rozstrzyganie sporów w handlu zagranicznym</w:t>
                  </w:r>
                </w:p>
                <w:p w:rsidR="00227EF1" w:rsidRPr="00B82BF0" w:rsidRDefault="00227EF1" w:rsidP="005752E8">
                  <w:pPr>
                    <w:spacing w:after="0" w:line="240" w:lineRule="auto"/>
                    <w:ind w:left="207"/>
                    <w:rPr>
                      <w:rFonts w:ascii="Corbel" w:hAnsi="Corbel"/>
                    </w:rPr>
                  </w:pPr>
                  <w:r w:rsidRPr="00B82BF0">
                    <w:rPr>
                      <w:rFonts w:ascii="Corbel" w:hAnsi="Corbel"/>
                    </w:rPr>
                    <w:t>- cechy arbitrażu</w:t>
                  </w:r>
                </w:p>
                <w:p w:rsidR="00227EF1" w:rsidRPr="00B82BF0" w:rsidRDefault="00227EF1" w:rsidP="005752E8">
                  <w:pPr>
                    <w:spacing w:after="0" w:line="240" w:lineRule="auto"/>
                    <w:ind w:left="207"/>
                    <w:rPr>
                      <w:rFonts w:ascii="Corbel" w:hAnsi="Corbel"/>
                    </w:rPr>
                  </w:pPr>
                  <w:r w:rsidRPr="00B82BF0">
                    <w:rPr>
                      <w:rFonts w:ascii="Corbel" w:hAnsi="Corbel"/>
                    </w:rPr>
                    <w:t>- arbitraż w Polsce</w:t>
                  </w:r>
                </w:p>
                <w:p w:rsidR="00227EF1" w:rsidRPr="00B82BF0" w:rsidRDefault="00227EF1" w:rsidP="005752E8">
                  <w:pPr>
                    <w:spacing w:after="0" w:line="240" w:lineRule="auto"/>
                    <w:ind w:left="207"/>
                    <w:rPr>
                      <w:rFonts w:ascii="Corbel" w:hAnsi="Corbel"/>
                    </w:rPr>
                  </w:pPr>
                  <w:r w:rsidRPr="00B82BF0">
                    <w:rPr>
                      <w:rFonts w:ascii="Corbel" w:hAnsi="Corbel"/>
                    </w:rPr>
                    <w:t>- arbitraż zagraniczny</w:t>
                  </w:r>
                </w:p>
                <w:p w:rsidR="00227EF1" w:rsidRPr="00B82BF0" w:rsidRDefault="00227EF1" w:rsidP="005752E8">
                  <w:pPr>
                    <w:spacing w:after="0" w:line="240" w:lineRule="auto"/>
                    <w:ind w:left="207"/>
                    <w:rPr>
                      <w:rFonts w:ascii="Corbel" w:hAnsi="Corbel"/>
                    </w:rPr>
                  </w:pPr>
                  <w:r w:rsidRPr="00B82BF0">
                    <w:rPr>
                      <w:rFonts w:ascii="Corbel" w:hAnsi="Corbel"/>
                    </w:rPr>
                    <w:t>- przygotowanie zapisów na sąd polubowny (aspekty teoretyczne i praktyczne)</w:t>
                  </w:r>
                </w:p>
                <w:p w:rsidR="00227EF1" w:rsidRPr="00B82BF0" w:rsidRDefault="00227EF1" w:rsidP="005752E8">
                  <w:pPr>
                    <w:spacing w:after="0" w:line="240" w:lineRule="auto"/>
                    <w:ind w:left="207"/>
                    <w:rPr>
                      <w:rFonts w:ascii="Corbel" w:hAnsi="Corbel"/>
                    </w:rPr>
                  </w:pPr>
                  <w:r w:rsidRPr="00B82BF0">
                    <w:rPr>
                      <w:rFonts w:ascii="Corbel" w:hAnsi="Corbel"/>
                    </w:rPr>
                    <w:t>- charakterystyka specyfiki postępowań w zagranicznych Sądach Arbitrażowych (aspekty teoretyczne i praktyczne)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:rsidR="00227EF1" w:rsidRPr="00B82BF0" w:rsidRDefault="00227EF1" w:rsidP="005752E8">
                  <w:pPr>
                    <w:spacing w:after="0" w:line="240" w:lineRule="auto"/>
                    <w:ind w:left="207"/>
                    <w:jc w:val="center"/>
                    <w:rPr>
                      <w:rFonts w:ascii="Corbel" w:hAnsi="Corbel"/>
                    </w:rPr>
                  </w:pPr>
                  <w:r w:rsidRPr="00B82BF0">
                    <w:rPr>
                      <w:rFonts w:ascii="Corbel" w:hAnsi="Corbel"/>
                    </w:rPr>
                    <w:t>1</w:t>
                  </w:r>
                </w:p>
              </w:tc>
            </w:tr>
            <w:tr w:rsidR="00227EF1" w:rsidRPr="00B82BF0" w:rsidTr="00532863">
              <w:trPr>
                <w:trHeight w:val="77"/>
                <w:jc w:val="center"/>
              </w:trPr>
              <w:tc>
                <w:tcPr>
                  <w:tcW w:w="7974" w:type="dxa"/>
                  <w:shd w:val="clear" w:color="auto" w:fill="auto"/>
                </w:tcPr>
                <w:p w:rsidR="00227EF1" w:rsidRPr="00B82BF0" w:rsidRDefault="00227EF1" w:rsidP="005752E8">
                  <w:pPr>
                    <w:widowControl w:val="0"/>
                    <w:shd w:val="clear" w:color="auto" w:fill="FFFFFF"/>
                    <w:suppressAutoHyphens/>
                    <w:autoSpaceDE w:val="0"/>
                    <w:snapToGrid w:val="0"/>
                    <w:spacing w:after="0" w:line="240" w:lineRule="auto"/>
                    <w:ind w:left="198"/>
                    <w:rPr>
                      <w:rFonts w:ascii="Corbel" w:hAnsi="Corbel"/>
                    </w:rPr>
                  </w:pPr>
                  <w:r w:rsidRPr="00B82BF0">
                    <w:rPr>
                      <w:rFonts w:ascii="Corbel" w:hAnsi="Corbel"/>
                      <w:b/>
                    </w:rPr>
                    <w:t>K-</w:t>
                  </w:r>
                  <w:r w:rsidR="00447EF8" w:rsidRPr="00B82BF0">
                    <w:rPr>
                      <w:rFonts w:ascii="Corbel" w:hAnsi="Corbel"/>
                      <w:b/>
                    </w:rPr>
                    <w:t>6</w:t>
                  </w:r>
                  <w:r w:rsidRPr="00B82BF0">
                    <w:rPr>
                      <w:rFonts w:ascii="Corbel" w:hAnsi="Corbel"/>
                    </w:rPr>
                    <w:t xml:space="preserve"> – Przygotowanie umów o pośrednictwo handlowe dla wybranych form organizacyjnych:</w:t>
                  </w:r>
                </w:p>
                <w:p w:rsidR="00227EF1" w:rsidRPr="00B82BF0" w:rsidRDefault="00227EF1" w:rsidP="005752E8">
                  <w:pPr>
                    <w:widowControl w:val="0"/>
                    <w:shd w:val="clear" w:color="auto" w:fill="FFFFFF"/>
                    <w:suppressAutoHyphens/>
                    <w:autoSpaceDE w:val="0"/>
                    <w:snapToGrid w:val="0"/>
                    <w:spacing w:after="0" w:line="240" w:lineRule="auto"/>
                    <w:ind w:left="198"/>
                    <w:rPr>
                      <w:rFonts w:ascii="Corbel" w:hAnsi="Corbel"/>
                    </w:rPr>
                  </w:pPr>
                  <w:r w:rsidRPr="00B82BF0">
                    <w:rPr>
                      <w:rFonts w:ascii="Corbel" w:hAnsi="Corbel"/>
                    </w:rPr>
                    <w:t>- przedstawiciel zagraniczny (agent)</w:t>
                  </w:r>
                </w:p>
                <w:p w:rsidR="00227EF1" w:rsidRPr="00B82BF0" w:rsidRDefault="00227EF1" w:rsidP="005752E8">
                  <w:pPr>
                    <w:widowControl w:val="0"/>
                    <w:shd w:val="clear" w:color="auto" w:fill="FFFFFF"/>
                    <w:suppressAutoHyphens/>
                    <w:autoSpaceDE w:val="0"/>
                    <w:snapToGrid w:val="0"/>
                    <w:spacing w:after="0" w:line="240" w:lineRule="auto"/>
                    <w:ind w:left="198"/>
                    <w:rPr>
                      <w:rFonts w:ascii="Corbel" w:hAnsi="Corbel"/>
                    </w:rPr>
                  </w:pPr>
                  <w:r w:rsidRPr="00B82BF0">
                    <w:rPr>
                      <w:rFonts w:ascii="Corbel" w:hAnsi="Corbel"/>
                    </w:rPr>
                    <w:t>- makler handlowy</w:t>
                  </w:r>
                </w:p>
                <w:p w:rsidR="00227EF1" w:rsidRPr="00B82BF0" w:rsidRDefault="00227EF1" w:rsidP="005752E8">
                  <w:pPr>
                    <w:widowControl w:val="0"/>
                    <w:shd w:val="clear" w:color="auto" w:fill="FFFFFF"/>
                    <w:suppressAutoHyphens/>
                    <w:autoSpaceDE w:val="0"/>
                    <w:snapToGrid w:val="0"/>
                    <w:spacing w:after="0" w:line="240" w:lineRule="auto"/>
                    <w:ind w:left="198"/>
                    <w:rPr>
                      <w:rFonts w:ascii="Corbel" w:hAnsi="Corbel"/>
                    </w:rPr>
                  </w:pPr>
                  <w:r w:rsidRPr="00B82BF0">
                    <w:rPr>
                      <w:rFonts w:ascii="Corbel" w:hAnsi="Corbel"/>
                    </w:rPr>
                    <w:t xml:space="preserve">- komisant i </w:t>
                  </w:r>
                  <w:proofErr w:type="spellStart"/>
                  <w:r w:rsidRPr="00B82BF0">
                    <w:rPr>
                      <w:rFonts w:ascii="Corbel" w:hAnsi="Corbel"/>
                    </w:rPr>
                    <w:t>konsygnator</w:t>
                  </w:r>
                  <w:proofErr w:type="spellEnd"/>
                </w:p>
                <w:p w:rsidR="00227EF1" w:rsidRPr="00B82BF0" w:rsidRDefault="00227EF1" w:rsidP="005752E8">
                  <w:pPr>
                    <w:widowControl w:val="0"/>
                    <w:shd w:val="clear" w:color="auto" w:fill="FFFFFF"/>
                    <w:suppressAutoHyphens/>
                    <w:autoSpaceDE w:val="0"/>
                    <w:snapToGrid w:val="0"/>
                    <w:spacing w:after="0" w:line="240" w:lineRule="auto"/>
                    <w:ind w:left="198"/>
                    <w:rPr>
                      <w:rFonts w:ascii="Corbel" w:hAnsi="Corbel"/>
                    </w:rPr>
                  </w:pPr>
                  <w:r w:rsidRPr="00B82BF0">
                    <w:rPr>
                      <w:rFonts w:ascii="Corbel" w:hAnsi="Corbel"/>
                    </w:rPr>
                    <w:t>- dystrybutor (dealer)</w:t>
                  </w:r>
                </w:p>
                <w:p w:rsidR="00227EF1" w:rsidRPr="00B82BF0" w:rsidRDefault="00227EF1" w:rsidP="005752E8">
                  <w:pPr>
                    <w:spacing w:after="0" w:line="240" w:lineRule="auto"/>
                    <w:ind w:left="207"/>
                    <w:rPr>
                      <w:rFonts w:ascii="Corbel" w:hAnsi="Corbel"/>
                    </w:rPr>
                  </w:pPr>
                  <w:r w:rsidRPr="00B82BF0">
                    <w:rPr>
                      <w:rFonts w:ascii="Corbel" w:hAnsi="Corbel"/>
                    </w:rPr>
                    <w:t>- pośrednicy szczególni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:rsidR="00227EF1" w:rsidRPr="00B82BF0" w:rsidRDefault="00227EF1" w:rsidP="005752E8">
                  <w:pPr>
                    <w:spacing w:after="0" w:line="240" w:lineRule="auto"/>
                    <w:ind w:left="207"/>
                    <w:jc w:val="center"/>
                    <w:rPr>
                      <w:rFonts w:ascii="Corbel" w:hAnsi="Corbel"/>
                    </w:rPr>
                  </w:pPr>
                  <w:r w:rsidRPr="00B82BF0">
                    <w:rPr>
                      <w:rFonts w:ascii="Corbel" w:hAnsi="Corbel"/>
                    </w:rPr>
                    <w:t>1</w:t>
                  </w:r>
                </w:p>
              </w:tc>
            </w:tr>
            <w:tr w:rsidR="00227EF1" w:rsidRPr="00B82BF0" w:rsidTr="005752E8">
              <w:trPr>
                <w:trHeight w:val="3820"/>
                <w:jc w:val="center"/>
              </w:trPr>
              <w:tc>
                <w:tcPr>
                  <w:tcW w:w="7974" w:type="dxa"/>
                  <w:shd w:val="clear" w:color="auto" w:fill="auto"/>
                </w:tcPr>
                <w:p w:rsidR="00227EF1" w:rsidRPr="00B82BF0" w:rsidRDefault="00227EF1" w:rsidP="005752E8">
                  <w:pPr>
                    <w:spacing w:after="0" w:line="240" w:lineRule="auto"/>
                    <w:ind w:left="207"/>
                    <w:rPr>
                      <w:rFonts w:ascii="Corbel" w:hAnsi="Corbel"/>
                    </w:rPr>
                  </w:pPr>
                  <w:r w:rsidRPr="00B82BF0">
                    <w:rPr>
                      <w:rFonts w:ascii="Corbel" w:hAnsi="Corbel"/>
                      <w:b/>
                    </w:rPr>
                    <w:lastRenderedPageBreak/>
                    <w:t>K-</w:t>
                  </w:r>
                  <w:r w:rsidR="00447EF8" w:rsidRPr="00B82BF0">
                    <w:rPr>
                      <w:rFonts w:ascii="Corbel" w:hAnsi="Corbel"/>
                      <w:b/>
                    </w:rPr>
                    <w:t>7</w:t>
                  </w:r>
                  <w:r w:rsidRPr="00B82BF0">
                    <w:rPr>
                      <w:rFonts w:ascii="Corbel" w:hAnsi="Corbel"/>
                    </w:rPr>
                    <w:t xml:space="preserve"> - Najważniejsze etapy wybranych transakcji w handlu zagranicznym</w:t>
                  </w:r>
                </w:p>
                <w:p w:rsidR="00227EF1" w:rsidRPr="00B82BF0" w:rsidRDefault="00227EF1" w:rsidP="005752E8">
                  <w:pPr>
                    <w:spacing w:after="0" w:line="240" w:lineRule="auto"/>
                    <w:ind w:left="207"/>
                    <w:rPr>
                      <w:rFonts w:ascii="Corbel" w:hAnsi="Corbel"/>
                    </w:rPr>
                  </w:pPr>
                  <w:r w:rsidRPr="00B82BF0">
                    <w:rPr>
                      <w:rFonts w:ascii="Corbel" w:hAnsi="Corbel"/>
                      <w:b/>
                    </w:rPr>
                    <w:t xml:space="preserve">- </w:t>
                  </w:r>
                  <w:r w:rsidRPr="00B82BF0">
                    <w:rPr>
                      <w:rFonts w:ascii="Corbel" w:hAnsi="Corbel"/>
                    </w:rPr>
                    <w:t>Przegląd ważniejszych transakcji w handlu zagranicznym. Przygotowanie w ramach ćwiczeń wzorów ofertowych i innych umów w procesie transakcyjnym</w:t>
                  </w:r>
                </w:p>
                <w:p w:rsidR="00227EF1" w:rsidRPr="00B82BF0" w:rsidRDefault="00227EF1" w:rsidP="005752E8">
                  <w:pPr>
                    <w:spacing w:after="0" w:line="240" w:lineRule="auto"/>
                    <w:ind w:left="207"/>
                    <w:rPr>
                      <w:rFonts w:ascii="Corbel" w:hAnsi="Corbel"/>
                    </w:rPr>
                  </w:pPr>
                  <w:r w:rsidRPr="00B82BF0">
                    <w:rPr>
                      <w:rFonts w:ascii="Corbel" w:hAnsi="Corbel"/>
                      <w:b/>
                    </w:rPr>
                    <w:t>-</w:t>
                  </w:r>
                  <w:r w:rsidRPr="00B82BF0">
                    <w:rPr>
                      <w:rFonts w:ascii="Corbel" w:hAnsi="Corbel"/>
                    </w:rPr>
                    <w:t xml:space="preserve"> Oferta i zapytanie ofertowe w handlu zagranicznym</w:t>
                  </w:r>
                </w:p>
                <w:p w:rsidR="00227EF1" w:rsidRPr="00B82BF0" w:rsidRDefault="00227EF1" w:rsidP="005752E8">
                  <w:pPr>
                    <w:pStyle w:val="Akapitzlist"/>
                    <w:numPr>
                      <w:ilvl w:val="0"/>
                      <w:numId w:val="30"/>
                    </w:numPr>
                    <w:spacing w:after="0" w:line="240" w:lineRule="auto"/>
                    <w:rPr>
                      <w:rFonts w:ascii="Corbel" w:hAnsi="Corbel"/>
                    </w:rPr>
                  </w:pPr>
                  <w:r w:rsidRPr="00B82BF0">
                    <w:rPr>
                      <w:rFonts w:ascii="Corbel" w:hAnsi="Corbel"/>
                    </w:rPr>
                    <w:t>rodzaje i elementy ofert</w:t>
                  </w:r>
                </w:p>
                <w:p w:rsidR="00227EF1" w:rsidRPr="00B82BF0" w:rsidRDefault="00227EF1" w:rsidP="005752E8">
                  <w:pPr>
                    <w:pStyle w:val="Akapitzlist"/>
                    <w:numPr>
                      <w:ilvl w:val="0"/>
                      <w:numId w:val="30"/>
                    </w:numPr>
                    <w:spacing w:after="0" w:line="240" w:lineRule="auto"/>
                    <w:rPr>
                      <w:rFonts w:ascii="Corbel" w:hAnsi="Corbel"/>
                    </w:rPr>
                  </w:pPr>
                  <w:r w:rsidRPr="00B82BF0">
                    <w:rPr>
                      <w:rFonts w:ascii="Corbel" w:hAnsi="Corbel"/>
                    </w:rPr>
                    <w:t>pojęcie i treść zapytania ofertowego</w:t>
                  </w:r>
                </w:p>
                <w:p w:rsidR="00227EF1" w:rsidRPr="00B82BF0" w:rsidRDefault="00227EF1" w:rsidP="005752E8">
                  <w:pPr>
                    <w:pStyle w:val="Akapitzlist"/>
                    <w:numPr>
                      <w:ilvl w:val="0"/>
                      <w:numId w:val="30"/>
                    </w:numPr>
                    <w:spacing w:after="0" w:line="240" w:lineRule="auto"/>
                    <w:rPr>
                      <w:rFonts w:ascii="Corbel" w:hAnsi="Corbel"/>
                    </w:rPr>
                  </w:pPr>
                  <w:r w:rsidRPr="00B82BF0">
                    <w:rPr>
                      <w:rFonts w:ascii="Corbel" w:hAnsi="Corbel"/>
                    </w:rPr>
                    <w:t>akceptacja oferty</w:t>
                  </w:r>
                </w:p>
                <w:p w:rsidR="00227EF1" w:rsidRPr="00B82BF0" w:rsidRDefault="00227EF1" w:rsidP="005752E8">
                  <w:pPr>
                    <w:spacing w:after="0" w:line="240" w:lineRule="auto"/>
                    <w:ind w:left="207"/>
                    <w:rPr>
                      <w:rFonts w:ascii="Corbel" w:hAnsi="Corbel"/>
                    </w:rPr>
                  </w:pPr>
                  <w:r w:rsidRPr="00B82BF0">
                    <w:rPr>
                      <w:rFonts w:ascii="Corbel" w:hAnsi="Corbel"/>
                    </w:rPr>
                    <w:t>- przebieg transakcji eksportowej</w:t>
                  </w:r>
                </w:p>
                <w:p w:rsidR="00227EF1" w:rsidRPr="00B82BF0" w:rsidRDefault="00227EF1" w:rsidP="005752E8">
                  <w:pPr>
                    <w:spacing w:after="0" w:line="240" w:lineRule="auto"/>
                    <w:ind w:left="207"/>
                    <w:rPr>
                      <w:rFonts w:ascii="Corbel" w:hAnsi="Corbel"/>
                    </w:rPr>
                  </w:pPr>
                  <w:r w:rsidRPr="00B82BF0">
                    <w:rPr>
                      <w:rFonts w:ascii="Corbel" w:hAnsi="Corbel"/>
                    </w:rPr>
                    <w:t>- przebieg transakcji importowej</w:t>
                  </w:r>
                </w:p>
                <w:p w:rsidR="00227EF1" w:rsidRPr="00B82BF0" w:rsidRDefault="00227EF1" w:rsidP="005752E8">
                  <w:pPr>
                    <w:spacing w:after="0" w:line="240" w:lineRule="auto"/>
                    <w:ind w:left="207"/>
                    <w:rPr>
                      <w:rFonts w:ascii="Corbel" w:hAnsi="Corbel"/>
                    </w:rPr>
                  </w:pPr>
                  <w:r w:rsidRPr="00B82BF0">
                    <w:rPr>
                      <w:rFonts w:ascii="Corbel" w:hAnsi="Corbel"/>
                    </w:rPr>
                    <w:t>- kontrakt – elementy składowe istotne i uzupełniające</w:t>
                  </w:r>
                </w:p>
                <w:p w:rsidR="00227EF1" w:rsidRPr="00B82BF0" w:rsidRDefault="00227EF1" w:rsidP="005752E8">
                  <w:pPr>
                    <w:pStyle w:val="Akapitzlist"/>
                    <w:numPr>
                      <w:ilvl w:val="0"/>
                      <w:numId w:val="31"/>
                    </w:numPr>
                    <w:spacing w:after="0" w:line="240" w:lineRule="auto"/>
                    <w:rPr>
                      <w:rFonts w:ascii="Corbel" w:hAnsi="Corbel"/>
                    </w:rPr>
                  </w:pPr>
                  <w:r w:rsidRPr="00B82BF0">
                    <w:rPr>
                      <w:rFonts w:ascii="Corbel" w:hAnsi="Corbel"/>
                    </w:rPr>
                    <w:t>istota kontraktu</w:t>
                  </w:r>
                </w:p>
                <w:p w:rsidR="00227EF1" w:rsidRPr="00B82BF0" w:rsidRDefault="00227EF1" w:rsidP="005752E8">
                  <w:pPr>
                    <w:pStyle w:val="Akapitzlist"/>
                    <w:numPr>
                      <w:ilvl w:val="0"/>
                      <w:numId w:val="31"/>
                    </w:numPr>
                    <w:spacing w:after="0" w:line="240" w:lineRule="auto"/>
                    <w:rPr>
                      <w:rFonts w:ascii="Corbel" w:hAnsi="Corbel"/>
                    </w:rPr>
                  </w:pPr>
                  <w:r w:rsidRPr="00B82BF0">
                    <w:rPr>
                      <w:rFonts w:ascii="Corbel" w:hAnsi="Corbel"/>
                    </w:rPr>
                    <w:t>rodzaje kontraktów</w:t>
                  </w:r>
                </w:p>
                <w:p w:rsidR="00227EF1" w:rsidRPr="00B82BF0" w:rsidRDefault="00227EF1" w:rsidP="005752E8">
                  <w:pPr>
                    <w:pStyle w:val="Akapitzlist"/>
                    <w:numPr>
                      <w:ilvl w:val="0"/>
                      <w:numId w:val="31"/>
                    </w:numPr>
                    <w:spacing w:after="0" w:line="240" w:lineRule="auto"/>
                    <w:rPr>
                      <w:rFonts w:ascii="Corbel" w:hAnsi="Corbel"/>
                    </w:rPr>
                  </w:pPr>
                  <w:r w:rsidRPr="00B82BF0">
                    <w:rPr>
                      <w:rFonts w:ascii="Corbel" w:hAnsi="Corbel"/>
                    </w:rPr>
                    <w:t>zapis na sąd polubowny</w:t>
                  </w:r>
                </w:p>
                <w:p w:rsidR="00227EF1" w:rsidRPr="00B82BF0" w:rsidRDefault="00227EF1" w:rsidP="005752E8">
                  <w:pPr>
                    <w:widowControl w:val="0"/>
                    <w:shd w:val="clear" w:color="auto" w:fill="FFFFFF"/>
                    <w:suppressAutoHyphens/>
                    <w:autoSpaceDE w:val="0"/>
                    <w:snapToGrid w:val="0"/>
                    <w:spacing w:after="0" w:line="240" w:lineRule="auto"/>
                    <w:ind w:left="198"/>
                    <w:rPr>
                      <w:rFonts w:ascii="Corbel" w:hAnsi="Corbel"/>
                    </w:rPr>
                  </w:pPr>
                  <w:r w:rsidRPr="00B82BF0">
                    <w:rPr>
                      <w:rFonts w:ascii="Corbel" w:hAnsi="Corbel"/>
                    </w:rPr>
                    <w:t>- Inne dokumenty w handlu zagranicznym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:rsidR="00227EF1" w:rsidRPr="00B82BF0" w:rsidRDefault="00227EF1" w:rsidP="005752E8">
                  <w:pPr>
                    <w:spacing w:after="0" w:line="240" w:lineRule="auto"/>
                    <w:jc w:val="center"/>
                    <w:rPr>
                      <w:rFonts w:ascii="Corbel" w:hAnsi="Corbel"/>
                    </w:rPr>
                  </w:pPr>
                  <w:r w:rsidRPr="00B82BF0">
                    <w:rPr>
                      <w:rFonts w:ascii="Corbel" w:hAnsi="Corbel"/>
                    </w:rPr>
                    <w:t>4</w:t>
                  </w:r>
                </w:p>
              </w:tc>
            </w:tr>
            <w:tr w:rsidR="00227EF1" w:rsidRPr="00B82BF0" w:rsidTr="00447EF8">
              <w:trPr>
                <w:trHeight w:val="2284"/>
                <w:jc w:val="center"/>
              </w:trPr>
              <w:tc>
                <w:tcPr>
                  <w:tcW w:w="7974" w:type="dxa"/>
                  <w:shd w:val="clear" w:color="auto" w:fill="auto"/>
                  <w:vAlign w:val="center"/>
                </w:tcPr>
                <w:p w:rsidR="00227EF1" w:rsidRPr="00B82BF0" w:rsidRDefault="00227EF1" w:rsidP="005752E8">
                  <w:pPr>
                    <w:spacing w:after="0" w:line="240" w:lineRule="auto"/>
                    <w:rPr>
                      <w:rFonts w:ascii="Corbel" w:hAnsi="Corbel"/>
                    </w:rPr>
                  </w:pPr>
                  <w:r w:rsidRPr="00B82BF0">
                    <w:rPr>
                      <w:rFonts w:ascii="Corbel" w:hAnsi="Corbel"/>
                      <w:b/>
                    </w:rPr>
                    <w:t>K-</w:t>
                  </w:r>
                  <w:r w:rsidR="00447EF8" w:rsidRPr="00B82BF0">
                    <w:rPr>
                      <w:rFonts w:ascii="Corbel" w:hAnsi="Corbel"/>
                      <w:b/>
                    </w:rPr>
                    <w:t>8</w:t>
                  </w:r>
                  <w:r w:rsidRPr="00B82BF0">
                    <w:rPr>
                      <w:rFonts w:ascii="Corbel" w:hAnsi="Corbel"/>
                    </w:rPr>
                    <w:t xml:space="preserve"> – Międzynarodowe zwyczaje, uzanse i formuły handlowe</w:t>
                  </w:r>
                </w:p>
                <w:p w:rsidR="00227EF1" w:rsidRPr="00B82BF0" w:rsidRDefault="00227EF1" w:rsidP="005752E8">
                  <w:pPr>
                    <w:spacing w:after="0" w:line="240" w:lineRule="auto"/>
                    <w:ind w:left="207"/>
                    <w:rPr>
                      <w:rFonts w:ascii="Corbel" w:hAnsi="Corbel"/>
                    </w:rPr>
                  </w:pPr>
                  <w:r w:rsidRPr="00B82BF0">
                    <w:rPr>
                      <w:rFonts w:ascii="Corbel" w:hAnsi="Corbel"/>
                    </w:rPr>
                    <w:t>– ryzyka w handlu zagranicznym</w:t>
                  </w:r>
                </w:p>
                <w:p w:rsidR="00227EF1" w:rsidRPr="00B82BF0" w:rsidRDefault="00227EF1" w:rsidP="005752E8">
                  <w:pPr>
                    <w:pStyle w:val="Akapitzlist"/>
                    <w:numPr>
                      <w:ilvl w:val="0"/>
                      <w:numId w:val="34"/>
                    </w:numPr>
                    <w:spacing w:after="0" w:line="240" w:lineRule="auto"/>
                    <w:rPr>
                      <w:rFonts w:ascii="Corbel" w:hAnsi="Corbel"/>
                    </w:rPr>
                  </w:pPr>
                  <w:r w:rsidRPr="00B82BF0">
                    <w:rPr>
                      <w:rFonts w:ascii="Corbel" w:hAnsi="Corbel"/>
                    </w:rPr>
                    <w:t>uwagi ogólne</w:t>
                  </w:r>
                </w:p>
                <w:p w:rsidR="00227EF1" w:rsidRPr="00B82BF0" w:rsidRDefault="00227EF1" w:rsidP="005752E8">
                  <w:pPr>
                    <w:pStyle w:val="Akapitzlist"/>
                    <w:numPr>
                      <w:ilvl w:val="0"/>
                      <w:numId w:val="34"/>
                    </w:numPr>
                    <w:spacing w:after="0" w:line="240" w:lineRule="auto"/>
                    <w:rPr>
                      <w:rFonts w:ascii="Corbel" w:hAnsi="Corbel"/>
                    </w:rPr>
                  </w:pPr>
                  <w:r w:rsidRPr="00B82BF0">
                    <w:rPr>
                      <w:rFonts w:ascii="Corbel" w:hAnsi="Corbel"/>
                    </w:rPr>
                    <w:t>podział ryzyka</w:t>
                  </w:r>
                </w:p>
                <w:p w:rsidR="00227EF1" w:rsidRPr="00B82BF0" w:rsidRDefault="00227EF1" w:rsidP="005752E8">
                  <w:pPr>
                    <w:spacing w:after="0" w:line="240" w:lineRule="auto"/>
                    <w:ind w:left="207"/>
                    <w:rPr>
                      <w:rFonts w:ascii="Corbel" w:hAnsi="Corbel"/>
                    </w:rPr>
                  </w:pPr>
                  <w:r w:rsidRPr="00B82BF0">
                    <w:rPr>
                      <w:rFonts w:ascii="Corbel" w:hAnsi="Corbel"/>
                    </w:rPr>
                    <w:t xml:space="preserve">– </w:t>
                  </w:r>
                  <w:proofErr w:type="spellStart"/>
                  <w:r w:rsidRPr="00B82BF0">
                    <w:rPr>
                      <w:rFonts w:ascii="Corbel" w:hAnsi="Corbel"/>
                    </w:rPr>
                    <w:t>Incoterms</w:t>
                  </w:r>
                  <w:proofErr w:type="spellEnd"/>
                  <w:r w:rsidRPr="00B82BF0">
                    <w:rPr>
                      <w:rFonts w:ascii="Corbel" w:hAnsi="Corbel"/>
                    </w:rPr>
                    <w:t xml:space="preserve"> jako źródło międzynarodowego prawa handlowego</w:t>
                  </w:r>
                </w:p>
                <w:p w:rsidR="00227EF1" w:rsidRPr="00B82BF0" w:rsidRDefault="00227EF1" w:rsidP="005752E8">
                  <w:pPr>
                    <w:spacing w:after="0" w:line="240" w:lineRule="auto"/>
                    <w:ind w:left="207"/>
                    <w:rPr>
                      <w:rFonts w:ascii="Corbel" w:hAnsi="Corbel"/>
                    </w:rPr>
                  </w:pPr>
                  <w:r w:rsidRPr="00B82BF0">
                    <w:rPr>
                      <w:rFonts w:ascii="Corbel" w:hAnsi="Corbel"/>
                    </w:rPr>
                    <w:t xml:space="preserve">– ewolucja i najnowsza wersja reguł </w:t>
                  </w:r>
                  <w:proofErr w:type="spellStart"/>
                  <w:r w:rsidRPr="00B82BF0">
                    <w:rPr>
                      <w:rFonts w:ascii="Corbel" w:hAnsi="Corbel"/>
                    </w:rPr>
                    <w:t>Incoterms</w:t>
                  </w:r>
                  <w:proofErr w:type="spellEnd"/>
                </w:p>
                <w:p w:rsidR="00A77DDB" w:rsidRPr="00B82BF0" w:rsidRDefault="00227EF1" w:rsidP="005752E8">
                  <w:pPr>
                    <w:spacing w:after="0" w:line="240" w:lineRule="auto"/>
                    <w:ind w:left="207"/>
                    <w:rPr>
                      <w:rFonts w:ascii="Corbel" w:hAnsi="Corbel"/>
                    </w:rPr>
                  </w:pPr>
                  <w:r w:rsidRPr="00B82BF0">
                    <w:rPr>
                      <w:rFonts w:ascii="Corbel" w:hAnsi="Corbel"/>
                    </w:rPr>
                    <w:t xml:space="preserve">– reguły </w:t>
                  </w:r>
                  <w:proofErr w:type="spellStart"/>
                  <w:r w:rsidRPr="00B82BF0">
                    <w:rPr>
                      <w:rFonts w:ascii="Corbel" w:hAnsi="Corbel"/>
                    </w:rPr>
                    <w:t>Incoterms</w:t>
                  </w:r>
                  <w:proofErr w:type="spellEnd"/>
                  <w:r w:rsidRPr="00B82BF0">
                    <w:rPr>
                      <w:rFonts w:ascii="Corbel" w:hAnsi="Corbel"/>
                    </w:rPr>
                    <w:t xml:space="preserve"> na tle stosunku zobowiązaniowego</w:t>
                  </w:r>
                </w:p>
                <w:p w:rsidR="00227EF1" w:rsidRPr="00B82BF0" w:rsidRDefault="00227EF1" w:rsidP="005752E8">
                  <w:pPr>
                    <w:spacing w:after="0" w:line="240" w:lineRule="auto"/>
                    <w:ind w:left="207"/>
                    <w:rPr>
                      <w:rFonts w:ascii="Corbel" w:hAnsi="Corbel"/>
                    </w:rPr>
                  </w:pPr>
                  <w:r w:rsidRPr="00B82BF0">
                    <w:rPr>
                      <w:rFonts w:ascii="Corbel" w:hAnsi="Corbel"/>
                    </w:rPr>
                    <w:t xml:space="preserve">– zastosowanie danej reguły </w:t>
                  </w:r>
                  <w:proofErr w:type="spellStart"/>
                  <w:r w:rsidRPr="00B82BF0">
                    <w:rPr>
                      <w:rFonts w:ascii="Corbel" w:hAnsi="Corbel"/>
                    </w:rPr>
                    <w:t>Incoterms</w:t>
                  </w:r>
                  <w:proofErr w:type="spellEnd"/>
                  <w:r w:rsidRPr="00B82BF0">
                    <w:rPr>
                      <w:rFonts w:ascii="Corbel" w:hAnsi="Corbel"/>
                    </w:rPr>
                    <w:t xml:space="preserve"> w konkretnym stosunku zobowiązaniowym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:rsidR="00227EF1" w:rsidRPr="00B82BF0" w:rsidRDefault="00227EF1" w:rsidP="005752E8">
                  <w:pPr>
                    <w:spacing w:after="0" w:line="240" w:lineRule="auto"/>
                    <w:jc w:val="center"/>
                    <w:rPr>
                      <w:rFonts w:ascii="Corbel" w:hAnsi="Corbel"/>
                    </w:rPr>
                  </w:pPr>
                  <w:r w:rsidRPr="00B82BF0">
                    <w:rPr>
                      <w:rFonts w:ascii="Corbel" w:hAnsi="Corbel"/>
                    </w:rPr>
                    <w:t>3</w:t>
                  </w:r>
                </w:p>
              </w:tc>
            </w:tr>
            <w:tr w:rsidR="00447EF8" w:rsidRPr="00B82BF0" w:rsidTr="00447EF8">
              <w:trPr>
                <w:trHeight w:val="502"/>
                <w:jc w:val="center"/>
              </w:trPr>
              <w:tc>
                <w:tcPr>
                  <w:tcW w:w="7974" w:type="dxa"/>
                  <w:shd w:val="clear" w:color="auto" w:fill="auto"/>
                </w:tcPr>
                <w:p w:rsidR="00447EF8" w:rsidRPr="00B82BF0" w:rsidRDefault="00447EF8" w:rsidP="005752E8">
                  <w:pPr>
                    <w:spacing w:after="0" w:line="240" w:lineRule="auto"/>
                    <w:ind w:left="207"/>
                    <w:rPr>
                      <w:rFonts w:ascii="Corbel" w:hAnsi="Corbel"/>
                    </w:rPr>
                  </w:pPr>
                  <w:r w:rsidRPr="00B82BF0">
                    <w:rPr>
                      <w:rFonts w:ascii="Corbel" w:hAnsi="Corbel"/>
                      <w:bCs/>
                    </w:rPr>
                    <w:t xml:space="preserve">Suma godzin 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:rsidR="00447EF8" w:rsidRPr="00B82BF0" w:rsidRDefault="00447EF8" w:rsidP="005752E8">
                  <w:pPr>
                    <w:spacing w:after="0" w:line="240" w:lineRule="auto"/>
                    <w:jc w:val="center"/>
                    <w:rPr>
                      <w:rFonts w:ascii="Corbel" w:hAnsi="Corbel"/>
                    </w:rPr>
                  </w:pPr>
                  <w:r w:rsidRPr="00B82BF0">
                    <w:rPr>
                      <w:rFonts w:ascii="Corbel" w:hAnsi="Corbel"/>
                    </w:rPr>
                    <w:t>15</w:t>
                  </w:r>
                </w:p>
              </w:tc>
            </w:tr>
          </w:tbl>
          <w:p w:rsidR="006438FA" w:rsidRPr="00B82BF0" w:rsidRDefault="006438FA" w:rsidP="005752E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</w:tc>
      </w:tr>
    </w:tbl>
    <w:p w:rsidR="000A4139" w:rsidRPr="00B82BF0" w:rsidRDefault="000A4139" w:rsidP="006438FA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6438FA" w:rsidRPr="00B82BF0" w:rsidRDefault="006438FA" w:rsidP="00C2082B">
      <w:pPr>
        <w:pStyle w:val="Punktygwne"/>
        <w:numPr>
          <w:ilvl w:val="1"/>
          <w:numId w:val="3"/>
        </w:numPr>
        <w:spacing w:before="0" w:after="0"/>
        <w:ind w:hanging="862"/>
        <w:rPr>
          <w:rFonts w:ascii="Corbel" w:hAnsi="Corbel"/>
          <w:b w:val="0"/>
          <w:smallCaps w:val="0"/>
          <w:color w:val="FF0000"/>
          <w:sz w:val="22"/>
        </w:rPr>
      </w:pPr>
      <w:r w:rsidRPr="00B82BF0">
        <w:rPr>
          <w:rFonts w:ascii="Corbel" w:hAnsi="Corbel"/>
          <w:smallCaps w:val="0"/>
          <w:sz w:val="22"/>
        </w:rPr>
        <w:t>METODY DYDAKTYCZNE</w:t>
      </w:r>
    </w:p>
    <w:p w:rsidR="00417C8B" w:rsidRPr="00B82BF0" w:rsidRDefault="00417C8B" w:rsidP="006438FA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6438FA" w:rsidRPr="00B82BF0" w:rsidRDefault="00417C8B" w:rsidP="006438FA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B82BF0">
        <w:rPr>
          <w:rFonts w:ascii="Corbel" w:hAnsi="Corbel"/>
          <w:b w:val="0"/>
          <w:smallCaps w:val="0"/>
          <w:sz w:val="22"/>
        </w:rPr>
        <w:t>Konwersatorium:</w:t>
      </w:r>
      <w:r w:rsidR="002B6184" w:rsidRPr="00B82BF0">
        <w:rPr>
          <w:rFonts w:ascii="Corbel" w:hAnsi="Corbel"/>
          <w:b w:val="0"/>
          <w:smallCaps w:val="0"/>
          <w:sz w:val="22"/>
        </w:rPr>
        <w:t xml:space="preserve"> </w:t>
      </w:r>
      <w:r w:rsidRPr="00B82BF0">
        <w:rPr>
          <w:rFonts w:ascii="Corbel" w:hAnsi="Corbel"/>
          <w:b w:val="0"/>
          <w:smallCaps w:val="0"/>
          <w:sz w:val="22"/>
        </w:rPr>
        <w:t>analiza i interpretacja tekstów źródłowych, uzupełnianie formularzy, projekty, referaty, analiza przypadków, praca w grupach, aktywność na zajęciach.</w:t>
      </w:r>
    </w:p>
    <w:p w:rsidR="006438FA" w:rsidRPr="00B82BF0" w:rsidRDefault="006438FA" w:rsidP="006438FA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6438FA" w:rsidRPr="00B82BF0" w:rsidRDefault="006438FA" w:rsidP="006438FA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 w:val="22"/>
        </w:rPr>
      </w:pPr>
      <w:r w:rsidRPr="00B82BF0">
        <w:rPr>
          <w:rFonts w:ascii="Corbel" w:hAnsi="Corbel"/>
          <w:smallCaps w:val="0"/>
          <w:sz w:val="22"/>
        </w:rPr>
        <w:t>METODY I KRYTERIA OCENY</w:t>
      </w:r>
    </w:p>
    <w:p w:rsidR="006438FA" w:rsidRPr="00B82BF0" w:rsidRDefault="006438FA" w:rsidP="006438FA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B82BF0">
        <w:rPr>
          <w:rFonts w:ascii="Corbel" w:hAnsi="Corbel"/>
          <w:smallCaps w:val="0"/>
          <w:sz w:val="22"/>
        </w:rPr>
        <w:t>4.1</w:t>
      </w:r>
      <w:r w:rsidRPr="00B82BF0">
        <w:rPr>
          <w:rFonts w:ascii="Corbel" w:hAnsi="Corbel"/>
          <w:b w:val="0"/>
          <w:smallCaps w:val="0"/>
          <w:sz w:val="22"/>
        </w:rPr>
        <w:t xml:space="preserve"> Sposoby weryfikacji efektów </w:t>
      </w:r>
      <w:r w:rsidR="00206D1C" w:rsidRPr="00B82BF0">
        <w:rPr>
          <w:rFonts w:ascii="Corbel" w:hAnsi="Corbel"/>
          <w:b w:val="0"/>
          <w:smallCaps w:val="0"/>
          <w:sz w:val="22"/>
        </w:rPr>
        <w:t>uczenia się</w:t>
      </w:r>
    </w:p>
    <w:p w:rsidR="006438FA" w:rsidRPr="00B82BF0" w:rsidRDefault="006438FA" w:rsidP="006438FA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899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913"/>
        <w:gridCol w:w="4878"/>
        <w:gridCol w:w="2199"/>
      </w:tblGrid>
      <w:tr w:rsidR="006438FA" w:rsidRPr="00B82BF0" w:rsidTr="00A55231"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8FA" w:rsidRPr="00B82BF0" w:rsidRDefault="006438FA" w:rsidP="00396F11">
            <w:pPr>
              <w:suppressAutoHyphens/>
              <w:spacing w:after="0" w:line="240" w:lineRule="auto"/>
              <w:rPr>
                <w:rFonts w:ascii="Corbel" w:hAnsi="Corbel"/>
                <w:i/>
                <w:lang w:eastAsia="zh-CN"/>
              </w:rPr>
            </w:pPr>
            <w:r w:rsidRPr="00B82BF0">
              <w:rPr>
                <w:rFonts w:ascii="Corbel" w:hAnsi="Corbel"/>
                <w:lang w:eastAsia="zh-CN"/>
              </w:rPr>
              <w:t>Symbol efektu</w:t>
            </w:r>
          </w:p>
          <w:p w:rsidR="006438FA" w:rsidRPr="00B82BF0" w:rsidRDefault="006438FA" w:rsidP="00396F11">
            <w:pPr>
              <w:suppressAutoHyphens/>
              <w:spacing w:after="0" w:line="240" w:lineRule="auto"/>
              <w:rPr>
                <w:rFonts w:ascii="Corbel" w:hAnsi="Corbel"/>
                <w:i/>
                <w:lang w:eastAsia="zh-CN"/>
              </w:rPr>
            </w:pP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8FA" w:rsidRPr="00B82BF0" w:rsidRDefault="006438FA" w:rsidP="00396F11">
            <w:pPr>
              <w:suppressAutoHyphens/>
              <w:spacing w:after="0" w:line="240" w:lineRule="auto"/>
              <w:rPr>
                <w:rFonts w:ascii="Corbel" w:hAnsi="Corbel"/>
                <w:color w:val="000000"/>
                <w:lang w:eastAsia="zh-CN"/>
              </w:rPr>
            </w:pPr>
            <w:r w:rsidRPr="00B82BF0">
              <w:rPr>
                <w:rFonts w:ascii="Corbel" w:hAnsi="Corbel"/>
                <w:color w:val="000000"/>
                <w:lang w:eastAsia="zh-CN"/>
              </w:rPr>
              <w:t xml:space="preserve">Metody oceny efektów </w:t>
            </w:r>
            <w:r w:rsidR="00206D1C" w:rsidRPr="00B82BF0">
              <w:rPr>
                <w:rFonts w:ascii="Corbel" w:hAnsi="Corbel"/>
                <w:color w:val="000000"/>
                <w:lang w:eastAsia="zh-CN"/>
              </w:rPr>
              <w:t>uczenia się</w:t>
            </w:r>
          </w:p>
          <w:p w:rsidR="006438FA" w:rsidRPr="00B82BF0" w:rsidRDefault="006438FA" w:rsidP="00396F11">
            <w:pPr>
              <w:suppressAutoHyphens/>
              <w:spacing w:after="0" w:line="240" w:lineRule="auto"/>
              <w:rPr>
                <w:rFonts w:ascii="Corbel" w:hAnsi="Corbel"/>
                <w:lang w:eastAsia="zh-CN"/>
              </w:rPr>
            </w:pPr>
            <w:r w:rsidRPr="00B82BF0">
              <w:rPr>
                <w:rFonts w:ascii="Corbel" w:hAnsi="Corbel"/>
                <w:color w:val="000000"/>
                <w:lang w:eastAsia="zh-CN"/>
              </w:rPr>
              <w:t>(np.: kolokwium, egzamin ustny, egzamin pisemny, projekt, sprawozdanie, obserwacja w trakcie zajęć)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5231" w:rsidRPr="00B82BF0" w:rsidRDefault="006438FA" w:rsidP="00396F11">
            <w:pPr>
              <w:suppressAutoHyphens/>
              <w:spacing w:after="0" w:line="240" w:lineRule="auto"/>
              <w:rPr>
                <w:rFonts w:ascii="Corbel" w:hAnsi="Corbel"/>
                <w:lang w:eastAsia="zh-CN"/>
              </w:rPr>
            </w:pPr>
            <w:r w:rsidRPr="00B82BF0">
              <w:rPr>
                <w:rFonts w:ascii="Corbel" w:hAnsi="Corbel"/>
                <w:lang w:eastAsia="zh-CN"/>
              </w:rPr>
              <w:t xml:space="preserve">Forma zajęć dydaktycznych </w:t>
            </w:r>
          </w:p>
          <w:p w:rsidR="006438FA" w:rsidRPr="00B82BF0" w:rsidRDefault="006438FA" w:rsidP="00396F11">
            <w:pPr>
              <w:suppressAutoHyphens/>
              <w:spacing w:after="0" w:line="240" w:lineRule="auto"/>
              <w:rPr>
                <w:rFonts w:ascii="Corbel" w:hAnsi="Corbel"/>
                <w:b/>
                <w:smallCaps/>
                <w:sz w:val="24"/>
                <w:lang w:eastAsia="zh-CN"/>
              </w:rPr>
            </w:pPr>
            <w:r w:rsidRPr="00B82BF0">
              <w:rPr>
                <w:rFonts w:ascii="Corbel" w:hAnsi="Corbel"/>
                <w:lang w:eastAsia="zh-CN"/>
              </w:rPr>
              <w:t xml:space="preserve">(w, </w:t>
            </w:r>
            <w:proofErr w:type="spellStart"/>
            <w:r w:rsidRPr="00B82BF0">
              <w:rPr>
                <w:rFonts w:ascii="Corbel" w:hAnsi="Corbel"/>
                <w:lang w:eastAsia="zh-CN"/>
              </w:rPr>
              <w:t>ćw</w:t>
            </w:r>
            <w:proofErr w:type="spellEnd"/>
            <w:r w:rsidRPr="00B82BF0">
              <w:rPr>
                <w:rFonts w:ascii="Corbel" w:hAnsi="Corbel"/>
                <w:lang w:eastAsia="zh-CN"/>
              </w:rPr>
              <w:t>, …)</w:t>
            </w:r>
          </w:p>
        </w:tc>
      </w:tr>
      <w:tr w:rsidR="00882157" w:rsidRPr="00B82BF0" w:rsidTr="00A55231"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2157" w:rsidRPr="00B82BF0" w:rsidRDefault="00882157" w:rsidP="008821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82BF0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B82BF0">
              <w:rPr>
                <w:rFonts w:ascii="Corbel" w:hAnsi="Corbel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2157" w:rsidRPr="00B82BF0" w:rsidRDefault="00882157" w:rsidP="00882157">
            <w:pPr>
              <w:suppressAutoHyphens/>
              <w:spacing w:before="240" w:after="0" w:line="240" w:lineRule="auto"/>
              <w:rPr>
                <w:rFonts w:ascii="Corbel" w:hAnsi="Corbel"/>
                <w:smallCaps/>
                <w:sz w:val="20"/>
                <w:szCs w:val="20"/>
                <w:lang w:eastAsia="zh-CN"/>
              </w:rPr>
            </w:pPr>
            <w:r w:rsidRPr="00B82BF0">
              <w:rPr>
                <w:rFonts w:ascii="Corbel" w:hAnsi="Corbel"/>
                <w:sz w:val="20"/>
                <w:szCs w:val="20"/>
              </w:rPr>
              <w:t>OBSERWACJA W TRAKCIE ZAJĘĆ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157" w:rsidRPr="00B82BF0" w:rsidRDefault="00882157" w:rsidP="00882157">
            <w:pPr>
              <w:suppressAutoHyphens/>
              <w:spacing w:before="240" w:after="0" w:line="240" w:lineRule="auto"/>
              <w:rPr>
                <w:rFonts w:ascii="Corbel" w:hAnsi="Corbel"/>
                <w:smallCaps/>
                <w:sz w:val="20"/>
                <w:szCs w:val="20"/>
                <w:lang w:eastAsia="zh-CN"/>
              </w:rPr>
            </w:pPr>
            <w:r w:rsidRPr="00B82BF0">
              <w:rPr>
                <w:rFonts w:ascii="Corbel" w:hAnsi="Corbel"/>
                <w:smallCaps/>
                <w:sz w:val="20"/>
                <w:szCs w:val="20"/>
                <w:lang w:eastAsia="zh-CN"/>
              </w:rPr>
              <w:t>Konwersatorium</w:t>
            </w:r>
          </w:p>
        </w:tc>
      </w:tr>
      <w:tr w:rsidR="00882157" w:rsidRPr="00B82BF0" w:rsidTr="00A55231"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2157" w:rsidRPr="00B82BF0" w:rsidRDefault="00882157" w:rsidP="008821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82BF0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2157" w:rsidRPr="00B82BF0" w:rsidRDefault="00882157" w:rsidP="00882157">
            <w:pPr>
              <w:suppressAutoHyphens/>
              <w:spacing w:before="240" w:after="0" w:line="240" w:lineRule="auto"/>
              <w:rPr>
                <w:rFonts w:ascii="Corbel" w:hAnsi="Corbel"/>
                <w:smallCaps/>
                <w:sz w:val="20"/>
                <w:szCs w:val="20"/>
                <w:lang w:eastAsia="zh-CN"/>
              </w:rPr>
            </w:pPr>
            <w:r w:rsidRPr="00B82BF0">
              <w:rPr>
                <w:rFonts w:ascii="Corbel" w:hAnsi="Corbel"/>
                <w:sz w:val="20"/>
                <w:szCs w:val="20"/>
              </w:rPr>
              <w:t>OBSERWACJA W TRAKCIE ZAJĘĆ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157" w:rsidRPr="00B82BF0" w:rsidRDefault="00882157" w:rsidP="00882157">
            <w:pPr>
              <w:suppressAutoHyphens/>
              <w:spacing w:before="240" w:after="0" w:line="240" w:lineRule="auto"/>
              <w:rPr>
                <w:rFonts w:ascii="Corbel" w:hAnsi="Corbel"/>
                <w:b/>
                <w:smallCaps/>
                <w:sz w:val="20"/>
                <w:szCs w:val="20"/>
                <w:lang w:eastAsia="zh-CN"/>
              </w:rPr>
            </w:pPr>
            <w:r w:rsidRPr="00B82BF0">
              <w:rPr>
                <w:rFonts w:ascii="Corbel" w:hAnsi="Corbel"/>
                <w:smallCaps/>
                <w:sz w:val="20"/>
                <w:szCs w:val="20"/>
                <w:lang w:eastAsia="zh-CN"/>
              </w:rPr>
              <w:t>Konwersatorium</w:t>
            </w:r>
          </w:p>
        </w:tc>
      </w:tr>
      <w:tr w:rsidR="00882157" w:rsidRPr="00B82BF0" w:rsidTr="00A55231"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2157" w:rsidRPr="00B82BF0" w:rsidRDefault="00882157" w:rsidP="008821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82BF0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2157" w:rsidRPr="00B82BF0" w:rsidRDefault="00A77DDB" w:rsidP="00882157">
            <w:pPr>
              <w:suppressAutoHyphens/>
              <w:spacing w:before="240" w:after="0" w:line="240" w:lineRule="auto"/>
              <w:rPr>
                <w:rFonts w:ascii="Corbel" w:hAnsi="Corbel"/>
                <w:smallCaps/>
                <w:sz w:val="20"/>
                <w:szCs w:val="20"/>
                <w:lang w:eastAsia="zh-CN"/>
              </w:rPr>
            </w:pPr>
            <w:r w:rsidRPr="00B82BF0">
              <w:rPr>
                <w:rFonts w:ascii="Corbel" w:hAnsi="Corbel"/>
                <w:sz w:val="20"/>
                <w:szCs w:val="20"/>
              </w:rPr>
              <w:t>PROJEKT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157" w:rsidRPr="00B82BF0" w:rsidRDefault="00882157" w:rsidP="00882157">
            <w:pPr>
              <w:suppressAutoHyphens/>
              <w:spacing w:before="240" w:after="0" w:line="240" w:lineRule="auto"/>
              <w:rPr>
                <w:rFonts w:ascii="Corbel" w:hAnsi="Corbel"/>
                <w:b/>
                <w:smallCaps/>
                <w:sz w:val="20"/>
                <w:szCs w:val="20"/>
                <w:lang w:eastAsia="zh-CN"/>
              </w:rPr>
            </w:pPr>
            <w:r w:rsidRPr="00B82BF0">
              <w:rPr>
                <w:rFonts w:ascii="Corbel" w:hAnsi="Corbel"/>
                <w:smallCaps/>
                <w:sz w:val="20"/>
                <w:szCs w:val="20"/>
                <w:lang w:eastAsia="zh-CN"/>
              </w:rPr>
              <w:t>Konwersatorium</w:t>
            </w:r>
          </w:p>
        </w:tc>
      </w:tr>
      <w:tr w:rsidR="00882157" w:rsidRPr="00B82BF0" w:rsidTr="00A55231"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2157" w:rsidRPr="00B82BF0" w:rsidRDefault="00882157" w:rsidP="008821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82BF0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2157" w:rsidRPr="00B82BF0" w:rsidRDefault="00A77DDB" w:rsidP="00882157">
            <w:pPr>
              <w:suppressAutoHyphens/>
              <w:spacing w:before="240" w:after="0" w:line="240" w:lineRule="auto"/>
              <w:rPr>
                <w:rFonts w:ascii="Corbel" w:hAnsi="Corbel"/>
                <w:smallCaps/>
                <w:sz w:val="20"/>
                <w:szCs w:val="20"/>
                <w:lang w:eastAsia="zh-CN"/>
              </w:rPr>
            </w:pPr>
            <w:r w:rsidRPr="00B82BF0">
              <w:rPr>
                <w:rFonts w:ascii="Corbel" w:hAnsi="Corbel"/>
                <w:sz w:val="20"/>
                <w:szCs w:val="20"/>
              </w:rPr>
              <w:t>PROJEKT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157" w:rsidRPr="00B82BF0" w:rsidRDefault="00882157" w:rsidP="00882157">
            <w:pPr>
              <w:suppressAutoHyphens/>
              <w:spacing w:before="240" w:after="0" w:line="240" w:lineRule="auto"/>
              <w:rPr>
                <w:rFonts w:ascii="Corbel" w:hAnsi="Corbel"/>
                <w:b/>
                <w:smallCaps/>
                <w:sz w:val="20"/>
                <w:szCs w:val="20"/>
                <w:lang w:eastAsia="zh-CN"/>
              </w:rPr>
            </w:pPr>
            <w:r w:rsidRPr="00B82BF0">
              <w:rPr>
                <w:rFonts w:ascii="Corbel" w:hAnsi="Corbel"/>
                <w:smallCaps/>
                <w:sz w:val="20"/>
                <w:szCs w:val="20"/>
                <w:lang w:eastAsia="zh-CN"/>
              </w:rPr>
              <w:t>Konwersatorium</w:t>
            </w:r>
          </w:p>
        </w:tc>
      </w:tr>
      <w:tr w:rsidR="003E02A2" w:rsidRPr="00B82BF0" w:rsidTr="00A55231"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02A2" w:rsidRPr="00B82BF0" w:rsidRDefault="003E02A2" w:rsidP="003E02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82BF0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02A2" w:rsidRPr="00B82BF0" w:rsidRDefault="003E02A2" w:rsidP="003E02A2">
            <w:pPr>
              <w:suppressAutoHyphens/>
              <w:spacing w:before="240" w:after="0" w:line="240" w:lineRule="auto"/>
              <w:rPr>
                <w:rFonts w:ascii="Corbel" w:hAnsi="Corbel"/>
                <w:smallCaps/>
                <w:sz w:val="20"/>
                <w:szCs w:val="20"/>
                <w:lang w:eastAsia="zh-CN"/>
              </w:rPr>
            </w:pPr>
            <w:r w:rsidRPr="00B82BF0">
              <w:rPr>
                <w:rFonts w:ascii="Corbel" w:hAnsi="Corbel"/>
                <w:sz w:val="20"/>
                <w:szCs w:val="20"/>
              </w:rPr>
              <w:t>PROJEKT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02A2" w:rsidRPr="00B82BF0" w:rsidRDefault="003E02A2" w:rsidP="003E02A2">
            <w:pPr>
              <w:suppressAutoHyphens/>
              <w:spacing w:before="240" w:after="0" w:line="240" w:lineRule="auto"/>
              <w:rPr>
                <w:rFonts w:ascii="Corbel" w:hAnsi="Corbel"/>
                <w:b/>
                <w:smallCaps/>
                <w:sz w:val="20"/>
                <w:szCs w:val="20"/>
                <w:lang w:eastAsia="zh-CN"/>
              </w:rPr>
            </w:pPr>
            <w:r w:rsidRPr="00B82BF0">
              <w:rPr>
                <w:rFonts w:ascii="Corbel" w:hAnsi="Corbel"/>
                <w:smallCaps/>
                <w:sz w:val="20"/>
                <w:szCs w:val="20"/>
                <w:lang w:eastAsia="zh-CN"/>
              </w:rPr>
              <w:t>Konwersatorium</w:t>
            </w:r>
          </w:p>
        </w:tc>
      </w:tr>
      <w:tr w:rsidR="00882157" w:rsidRPr="00B82BF0" w:rsidTr="00A55231"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2157" w:rsidRPr="00B82BF0" w:rsidRDefault="00882157" w:rsidP="003E02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82BF0">
              <w:rPr>
                <w:rFonts w:ascii="Corbel" w:hAnsi="Corbel"/>
                <w:b w:val="0"/>
                <w:smallCaps w:val="0"/>
                <w:sz w:val="22"/>
              </w:rPr>
              <w:t>EK_0</w:t>
            </w:r>
            <w:r w:rsidR="003E02A2" w:rsidRPr="00B82BF0">
              <w:rPr>
                <w:rFonts w:ascii="Corbel" w:hAnsi="Corbel"/>
                <w:b w:val="0"/>
                <w:smallCaps w:val="0"/>
                <w:sz w:val="22"/>
              </w:rPr>
              <w:t>6</w:t>
            </w: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2157" w:rsidRPr="00B82BF0" w:rsidRDefault="00A77DDB" w:rsidP="00882157">
            <w:pPr>
              <w:suppressAutoHyphens/>
              <w:spacing w:before="240" w:after="0" w:line="240" w:lineRule="auto"/>
              <w:rPr>
                <w:rFonts w:ascii="Corbel" w:hAnsi="Corbel"/>
                <w:smallCaps/>
                <w:sz w:val="20"/>
                <w:szCs w:val="20"/>
                <w:lang w:eastAsia="zh-CN"/>
              </w:rPr>
            </w:pPr>
            <w:r w:rsidRPr="00B82BF0">
              <w:rPr>
                <w:rFonts w:ascii="Corbel" w:hAnsi="Corbel"/>
                <w:sz w:val="20"/>
                <w:szCs w:val="20"/>
              </w:rPr>
              <w:t>OBSERWACJA W TRAKCIE ZAJĘĆ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157" w:rsidRPr="00B82BF0" w:rsidRDefault="00882157" w:rsidP="00882157">
            <w:pPr>
              <w:suppressAutoHyphens/>
              <w:spacing w:before="240" w:after="0" w:line="240" w:lineRule="auto"/>
              <w:rPr>
                <w:rFonts w:ascii="Corbel" w:hAnsi="Corbel"/>
                <w:smallCaps/>
                <w:sz w:val="20"/>
                <w:szCs w:val="20"/>
                <w:lang w:eastAsia="zh-CN"/>
              </w:rPr>
            </w:pPr>
            <w:r w:rsidRPr="00B82BF0">
              <w:rPr>
                <w:rFonts w:ascii="Corbel" w:hAnsi="Corbel"/>
                <w:smallCaps/>
                <w:sz w:val="20"/>
                <w:szCs w:val="20"/>
                <w:lang w:eastAsia="zh-CN"/>
              </w:rPr>
              <w:t>Konwersatorium</w:t>
            </w:r>
          </w:p>
        </w:tc>
      </w:tr>
      <w:tr w:rsidR="00882157" w:rsidRPr="00B82BF0" w:rsidTr="00A55231"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2157" w:rsidRPr="00B82BF0" w:rsidRDefault="00882157" w:rsidP="003E02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82BF0">
              <w:rPr>
                <w:rFonts w:ascii="Corbel" w:hAnsi="Corbel"/>
                <w:b w:val="0"/>
                <w:smallCaps w:val="0"/>
                <w:sz w:val="22"/>
              </w:rPr>
              <w:t>EK_0</w:t>
            </w:r>
            <w:r w:rsidR="003E02A2" w:rsidRPr="00B82BF0">
              <w:rPr>
                <w:rFonts w:ascii="Corbel" w:hAnsi="Corbel"/>
                <w:b w:val="0"/>
                <w:smallCaps w:val="0"/>
                <w:sz w:val="22"/>
              </w:rPr>
              <w:t>7</w:t>
            </w: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2157" w:rsidRPr="00B82BF0" w:rsidRDefault="00A77DDB" w:rsidP="00882157">
            <w:pPr>
              <w:suppressAutoHyphens/>
              <w:spacing w:before="240" w:after="0" w:line="240" w:lineRule="auto"/>
              <w:rPr>
                <w:rFonts w:ascii="Corbel" w:hAnsi="Corbel"/>
                <w:smallCaps/>
                <w:sz w:val="20"/>
                <w:szCs w:val="20"/>
                <w:lang w:eastAsia="zh-CN"/>
              </w:rPr>
            </w:pPr>
            <w:r w:rsidRPr="00B82BF0">
              <w:rPr>
                <w:rFonts w:ascii="Corbel" w:hAnsi="Corbel"/>
                <w:sz w:val="20"/>
                <w:szCs w:val="20"/>
              </w:rPr>
              <w:t>PROJEKT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157" w:rsidRPr="00B82BF0" w:rsidRDefault="00882157" w:rsidP="00882157">
            <w:pPr>
              <w:suppressAutoHyphens/>
              <w:spacing w:before="240" w:after="0" w:line="240" w:lineRule="auto"/>
              <w:rPr>
                <w:rFonts w:ascii="Corbel" w:hAnsi="Corbel"/>
                <w:smallCaps/>
                <w:sz w:val="20"/>
                <w:szCs w:val="20"/>
                <w:lang w:eastAsia="zh-CN"/>
              </w:rPr>
            </w:pPr>
            <w:r w:rsidRPr="00B82BF0">
              <w:rPr>
                <w:rFonts w:ascii="Corbel" w:hAnsi="Corbel"/>
                <w:smallCaps/>
                <w:sz w:val="20"/>
                <w:szCs w:val="20"/>
                <w:lang w:eastAsia="zh-CN"/>
              </w:rPr>
              <w:t>Konwersatorium</w:t>
            </w:r>
          </w:p>
        </w:tc>
      </w:tr>
      <w:tr w:rsidR="00882157" w:rsidRPr="00B82BF0" w:rsidTr="00A55231"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2157" w:rsidRPr="00B82BF0" w:rsidRDefault="00882157" w:rsidP="003E02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82BF0">
              <w:rPr>
                <w:rFonts w:ascii="Corbel" w:hAnsi="Corbel"/>
                <w:b w:val="0"/>
                <w:smallCaps w:val="0"/>
                <w:sz w:val="22"/>
              </w:rPr>
              <w:t>EK_0</w:t>
            </w:r>
            <w:r w:rsidR="003E02A2" w:rsidRPr="00B82BF0">
              <w:rPr>
                <w:rFonts w:ascii="Corbel" w:hAnsi="Corbel"/>
                <w:b w:val="0"/>
                <w:smallCaps w:val="0"/>
                <w:sz w:val="22"/>
              </w:rPr>
              <w:t>8</w:t>
            </w: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2157" w:rsidRPr="00B82BF0" w:rsidRDefault="00882157" w:rsidP="00882157">
            <w:pPr>
              <w:suppressAutoHyphens/>
              <w:spacing w:before="240" w:after="0" w:line="240" w:lineRule="auto"/>
              <w:rPr>
                <w:rFonts w:ascii="Corbel" w:hAnsi="Corbel"/>
                <w:smallCaps/>
                <w:sz w:val="20"/>
                <w:szCs w:val="20"/>
                <w:lang w:eastAsia="zh-CN"/>
              </w:rPr>
            </w:pPr>
            <w:r w:rsidRPr="00B82BF0">
              <w:rPr>
                <w:rFonts w:ascii="Corbel" w:hAnsi="Corbel"/>
                <w:sz w:val="20"/>
                <w:szCs w:val="20"/>
              </w:rPr>
              <w:t>OBSERWACJA W TRAKCIE ZAJĘĆ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157" w:rsidRPr="00B82BF0" w:rsidRDefault="00882157" w:rsidP="00882157">
            <w:pPr>
              <w:suppressAutoHyphens/>
              <w:spacing w:before="240" w:after="0" w:line="240" w:lineRule="auto"/>
              <w:rPr>
                <w:rFonts w:ascii="Corbel" w:hAnsi="Corbel"/>
                <w:smallCaps/>
                <w:sz w:val="20"/>
                <w:szCs w:val="20"/>
                <w:lang w:eastAsia="zh-CN"/>
              </w:rPr>
            </w:pPr>
            <w:r w:rsidRPr="00B82BF0">
              <w:rPr>
                <w:rFonts w:ascii="Corbel" w:hAnsi="Corbel"/>
                <w:smallCaps/>
                <w:sz w:val="20"/>
                <w:szCs w:val="20"/>
                <w:lang w:eastAsia="zh-CN"/>
              </w:rPr>
              <w:t>Konwersatorium</w:t>
            </w:r>
          </w:p>
        </w:tc>
      </w:tr>
      <w:tr w:rsidR="00882157" w:rsidRPr="00B82BF0" w:rsidTr="00A55231"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2157" w:rsidRPr="00B82BF0" w:rsidRDefault="00882157" w:rsidP="003E02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82BF0">
              <w:rPr>
                <w:rFonts w:ascii="Corbel" w:hAnsi="Corbel"/>
                <w:b w:val="0"/>
                <w:smallCaps w:val="0"/>
                <w:sz w:val="22"/>
              </w:rPr>
              <w:t>EK_0</w:t>
            </w:r>
            <w:r w:rsidR="003E02A2" w:rsidRPr="00B82BF0">
              <w:rPr>
                <w:rFonts w:ascii="Corbel" w:hAnsi="Corbel"/>
                <w:b w:val="0"/>
                <w:smallCaps w:val="0"/>
                <w:sz w:val="22"/>
              </w:rPr>
              <w:t>9</w:t>
            </w: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2157" w:rsidRPr="00B82BF0" w:rsidRDefault="00A77DDB" w:rsidP="00882157">
            <w:pPr>
              <w:suppressAutoHyphens/>
              <w:spacing w:before="240" w:after="0" w:line="240" w:lineRule="auto"/>
              <w:rPr>
                <w:rFonts w:ascii="Corbel" w:hAnsi="Corbel"/>
                <w:smallCaps/>
                <w:sz w:val="20"/>
                <w:szCs w:val="20"/>
                <w:lang w:eastAsia="zh-CN"/>
              </w:rPr>
            </w:pPr>
            <w:r w:rsidRPr="00B82BF0">
              <w:rPr>
                <w:rFonts w:ascii="Corbel" w:hAnsi="Corbel"/>
                <w:sz w:val="20"/>
                <w:szCs w:val="20"/>
              </w:rPr>
              <w:t>OBSERWACJA W TRAKCIE ZAJĘĆ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157" w:rsidRPr="00B82BF0" w:rsidRDefault="00882157" w:rsidP="00882157">
            <w:pPr>
              <w:suppressAutoHyphens/>
              <w:spacing w:before="240" w:after="0" w:line="240" w:lineRule="auto"/>
              <w:rPr>
                <w:rFonts w:ascii="Corbel" w:hAnsi="Corbel"/>
                <w:smallCaps/>
                <w:sz w:val="20"/>
                <w:szCs w:val="20"/>
                <w:lang w:eastAsia="zh-CN"/>
              </w:rPr>
            </w:pPr>
            <w:r w:rsidRPr="00B82BF0">
              <w:rPr>
                <w:rFonts w:ascii="Corbel" w:hAnsi="Corbel"/>
                <w:smallCaps/>
                <w:sz w:val="20"/>
                <w:szCs w:val="20"/>
                <w:lang w:eastAsia="zh-CN"/>
              </w:rPr>
              <w:t>Konwersatorium</w:t>
            </w:r>
          </w:p>
        </w:tc>
      </w:tr>
    </w:tbl>
    <w:p w:rsidR="00C2082B" w:rsidRPr="00B82BF0" w:rsidRDefault="00C2082B" w:rsidP="006438FA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A55231" w:rsidRPr="00B82BF0" w:rsidRDefault="00A55231" w:rsidP="006438FA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:rsidR="006438FA" w:rsidRPr="00B82BF0" w:rsidRDefault="00680323" w:rsidP="00A55231">
      <w:pPr>
        <w:pStyle w:val="Punktygwne"/>
        <w:spacing w:before="0" w:after="0" w:line="360" w:lineRule="auto"/>
        <w:rPr>
          <w:rFonts w:ascii="Corbel" w:hAnsi="Corbel"/>
          <w:smallCaps w:val="0"/>
          <w:color w:val="00B050"/>
          <w:sz w:val="22"/>
        </w:rPr>
      </w:pPr>
      <w:r>
        <w:rPr>
          <w:rFonts w:ascii="Corbel" w:hAnsi="Corbel"/>
          <w:smallCaps w:val="0"/>
          <w:sz w:val="22"/>
        </w:rPr>
        <w:br w:type="column"/>
      </w:r>
      <w:r w:rsidR="006438FA" w:rsidRPr="00B82BF0">
        <w:rPr>
          <w:rFonts w:ascii="Corbel" w:hAnsi="Corbel"/>
          <w:smallCaps w:val="0"/>
          <w:sz w:val="22"/>
        </w:rPr>
        <w:lastRenderedPageBreak/>
        <w:t xml:space="preserve">4.2 Warunki zaliczenia przedmiotu </w:t>
      </w:r>
      <w:r w:rsidR="006438FA" w:rsidRPr="00B82BF0">
        <w:rPr>
          <w:rFonts w:ascii="Corbel" w:hAnsi="Corbel"/>
          <w:smallCaps w:val="0"/>
          <w:color w:val="000000"/>
          <w:sz w:val="22"/>
        </w:rPr>
        <w:t>(kryteria oceniania)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80"/>
      </w:tblGrid>
      <w:tr w:rsidR="006438FA" w:rsidRPr="00B82BF0" w:rsidTr="00A55231">
        <w:tc>
          <w:tcPr>
            <w:tcW w:w="8980" w:type="dxa"/>
          </w:tcPr>
          <w:p w:rsidR="006438FA" w:rsidRPr="00B82BF0" w:rsidRDefault="00882157" w:rsidP="005104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82BF0">
              <w:rPr>
                <w:rFonts w:ascii="Corbel" w:hAnsi="Corbel"/>
                <w:b w:val="0"/>
                <w:smallCaps w:val="0"/>
                <w:sz w:val="22"/>
              </w:rPr>
              <w:t>KONWERSATORIUM: WARUNKIEM UZYSKANIA ZALICZENIA JEST OPANOWANIE ZAGADNIEŃ I ZDOBYCIE UMIEJĘTNOŚCI PREZENTOWANYCH PODCZAS WYKŁADU ORAZ ZADANYCH DO SAMODZIELNEGO OPANOWANIA W CO NAJMNIEJ 60% NA OCENĘ POZYWYNĄ</w:t>
            </w:r>
          </w:p>
        </w:tc>
      </w:tr>
    </w:tbl>
    <w:p w:rsidR="006438FA" w:rsidRPr="00B82BF0" w:rsidRDefault="006438FA" w:rsidP="006438FA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6438FA" w:rsidRPr="00B82BF0" w:rsidRDefault="006438FA" w:rsidP="006438FA">
      <w:pPr>
        <w:pStyle w:val="Punktygwne"/>
        <w:spacing w:before="0" w:after="0"/>
        <w:ind w:left="284" w:hanging="284"/>
        <w:rPr>
          <w:rFonts w:ascii="Corbel" w:hAnsi="Corbel"/>
          <w:b w:val="0"/>
          <w:i/>
          <w:smallCaps w:val="0"/>
          <w:color w:val="FF0000"/>
          <w:sz w:val="22"/>
        </w:rPr>
      </w:pPr>
      <w:r w:rsidRPr="00B82BF0">
        <w:rPr>
          <w:rFonts w:ascii="Corbel" w:hAnsi="Corbel"/>
          <w:smallCaps w:val="0"/>
          <w:sz w:val="22"/>
        </w:rPr>
        <w:t>5. Całkowity nakład pracy studenta potrzebny do osiągnięcia założonych efektów w godzinach oraz punktach ECTS</w:t>
      </w:r>
    </w:p>
    <w:p w:rsidR="006438FA" w:rsidRPr="00B82BF0" w:rsidRDefault="006438FA" w:rsidP="006438FA">
      <w:pPr>
        <w:pStyle w:val="Punktygwne"/>
        <w:spacing w:before="0" w:after="0"/>
        <w:rPr>
          <w:rFonts w:ascii="Corbel" w:hAnsi="Corbel"/>
          <w:b w:val="0"/>
          <w:i/>
          <w:smallCaps w:val="0"/>
          <w:color w:val="FF0000"/>
          <w:sz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3073"/>
      </w:tblGrid>
      <w:tr w:rsidR="006438FA" w:rsidRPr="00B82BF0" w:rsidTr="00A55231">
        <w:tc>
          <w:tcPr>
            <w:tcW w:w="4395" w:type="dxa"/>
            <w:vAlign w:val="center"/>
          </w:tcPr>
          <w:p w:rsidR="006438FA" w:rsidRPr="00B82BF0" w:rsidRDefault="001B10FF" w:rsidP="001B10FF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B82BF0"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3073" w:type="dxa"/>
            <w:vAlign w:val="center"/>
          </w:tcPr>
          <w:p w:rsidR="006438FA" w:rsidRPr="00B82BF0" w:rsidRDefault="001B10FF" w:rsidP="001B10FF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B82BF0"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6438FA" w:rsidRPr="00B82BF0" w:rsidTr="00A55231">
        <w:tc>
          <w:tcPr>
            <w:tcW w:w="4395" w:type="dxa"/>
          </w:tcPr>
          <w:p w:rsidR="006438FA" w:rsidRPr="00B82BF0" w:rsidRDefault="001B10FF" w:rsidP="00396F11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 w:rsidRPr="00B82BF0">
              <w:rPr>
                <w:rFonts w:ascii="Corbel" w:hAnsi="Corbel"/>
              </w:rPr>
              <w:t>Godziny kontaktowe wynikające z</w:t>
            </w:r>
            <w:r w:rsidR="00206D1C" w:rsidRPr="00B82BF0">
              <w:rPr>
                <w:rFonts w:ascii="Corbel" w:hAnsi="Corbel"/>
              </w:rPr>
              <w:t xml:space="preserve"> harmonogramu studiów</w:t>
            </w:r>
          </w:p>
        </w:tc>
        <w:tc>
          <w:tcPr>
            <w:tcW w:w="3073" w:type="dxa"/>
          </w:tcPr>
          <w:p w:rsidR="006438FA" w:rsidRPr="00B82BF0" w:rsidRDefault="00C63166" w:rsidP="00396F11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 w:rsidRPr="00B82BF0">
              <w:rPr>
                <w:rFonts w:ascii="Corbel" w:hAnsi="Corbel"/>
              </w:rPr>
              <w:t>9</w:t>
            </w:r>
          </w:p>
        </w:tc>
      </w:tr>
      <w:tr w:rsidR="006438FA" w:rsidRPr="00B82BF0" w:rsidTr="00A55231">
        <w:tc>
          <w:tcPr>
            <w:tcW w:w="4395" w:type="dxa"/>
          </w:tcPr>
          <w:p w:rsidR="006438FA" w:rsidRPr="00B82BF0" w:rsidRDefault="001B10FF" w:rsidP="00396F11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 w:rsidRPr="00B82BF0">
              <w:rPr>
                <w:rFonts w:ascii="Corbel" w:hAnsi="Corbel"/>
              </w:rPr>
              <w:t>Inne z udziałem nauczyciela (udział w konsultacjach, egzaminie)</w:t>
            </w:r>
          </w:p>
        </w:tc>
        <w:tc>
          <w:tcPr>
            <w:tcW w:w="3073" w:type="dxa"/>
          </w:tcPr>
          <w:p w:rsidR="006438FA" w:rsidRPr="00B82BF0" w:rsidRDefault="007A73DF" w:rsidP="00396F11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 w:rsidRPr="00B82BF0">
              <w:rPr>
                <w:rFonts w:ascii="Corbel" w:hAnsi="Corbel"/>
              </w:rPr>
              <w:t>5</w:t>
            </w:r>
          </w:p>
        </w:tc>
      </w:tr>
      <w:tr w:rsidR="006438FA" w:rsidRPr="00B82BF0" w:rsidTr="00A55231">
        <w:tc>
          <w:tcPr>
            <w:tcW w:w="4395" w:type="dxa"/>
          </w:tcPr>
          <w:p w:rsidR="006438FA" w:rsidRPr="00B82BF0" w:rsidRDefault="001B10FF" w:rsidP="001B10FF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 w:rsidRPr="00B82BF0">
              <w:rPr>
                <w:rFonts w:ascii="Corbel" w:hAnsi="Corbel"/>
              </w:rPr>
              <w:t>Godziny niekontaktowe – praca własna studenta (przygotowanie do zajęć, egzaminu, napisanie referatu itp.)</w:t>
            </w:r>
          </w:p>
        </w:tc>
        <w:tc>
          <w:tcPr>
            <w:tcW w:w="3073" w:type="dxa"/>
          </w:tcPr>
          <w:p w:rsidR="006438FA" w:rsidRPr="00B82BF0" w:rsidRDefault="007A73DF" w:rsidP="00396F11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 w:rsidRPr="00B82BF0">
              <w:rPr>
                <w:rFonts w:ascii="Corbel" w:hAnsi="Corbel"/>
              </w:rPr>
              <w:t>86</w:t>
            </w:r>
          </w:p>
        </w:tc>
      </w:tr>
      <w:tr w:rsidR="006438FA" w:rsidRPr="00B82BF0" w:rsidTr="00A55231">
        <w:tc>
          <w:tcPr>
            <w:tcW w:w="4395" w:type="dxa"/>
          </w:tcPr>
          <w:p w:rsidR="006438FA" w:rsidRPr="00B82BF0" w:rsidRDefault="006438FA" w:rsidP="00396F11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 w:rsidRPr="00B82BF0">
              <w:rPr>
                <w:rFonts w:ascii="Corbel" w:hAnsi="Corbel"/>
              </w:rPr>
              <w:t>SUMA GODZIN</w:t>
            </w:r>
          </w:p>
        </w:tc>
        <w:tc>
          <w:tcPr>
            <w:tcW w:w="3073" w:type="dxa"/>
          </w:tcPr>
          <w:p w:rsidR="006438FA" w:rsidRPr="00B82BF0" w:rsidRDefault="007A73DF" w:rsidP="00396F11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 w:rsidRPr="00B82BF0">
              <w:rPr>
                <w:rFonts w:ascii="Corbel" w:hAnsi="Corbel"/>
              </w:rPr>
              <w:t>100</w:t>
            </w:r>
          </w:p>
        </w:tc>
      </w:tr>
      <w:tr w:rsidR="006438FA" w:rsidRPr="00B82BF0" w:rsidTr="00A55231">
        <w:tc>
          <w:tcPr>
            <w:tcW w:w="4395" w:type="dxa"/>
          </w:tcPr>
          <w:p w:rsidR="006438FA" w:rsidRPr="00B82BF0" w:rsidRDefault="006438FA" w:rsidP="00396F11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B82BF0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3073" w:type="dxa"/>
          </w:tcPr>
          <w:p w:rsidR="006438FA" w:rsidRPr="00B82BF0" w:rsidRDefault="00EE13D2" w:rsidP="00396F11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 w:rsidRPr="00B82BF0">
              <w:rPr>
                <w:rFonts w:ascii="Corbel" w:hAnsi="Corbel"/>
              </w:rPr>
              <w:t>4</w:t>
            </w:r>
          </w:p>
        </w:tc>
      </w:tr>
    </w:tbl>
    <w:p w:rsidR="006438FA" w:rsidRPr="00B82BF0" w:rsidRDefault="00C2082B" w:rsidP="00C2082B">
      <w:pPr>
        <w:pStyle w:val="Punktygwne"/>
        <w:spacing w:before="0" w:after="0"/>
        <w:rPr>
          <w:rFonts w:ascii="Corbel" w:hAnsi="Corbel"/>
          <w:b w:val="0"/>
          <w:smallCaps w:val="0"/>
          <w:sz w:val="18"/>
          <w:szCs w:val="18"/>
        </w:rPr>
      </w:pPr>
      <w:r w:rsidRPr="00B82BF0">
        <w:rPr>
          <w:rFonts w:ascii="Corbel" w:eastAsia="Cambria" w:hAnsi="Corbel"/>
          <w:b w:val="0"/>
          <w:smallCaps w:val="0"/>
          <w:sz w:val="18"/>
        </w:rPr>
        <w:t>*</w:t>
      </w:r>
      <w:r w:rsidRPr="00B82BF0">
        <w:rPr>
          <w:rFonts w:ascii="Corbel" w:hAnsi="Corbel"/>
          <w:b w:val="0"/>
          <w:smallCaps w:val="0"/>
          <w:sz w:val="18"/>
          <w:szCs w:val="18"/>
        </w:rPr>
        <w:t>Należy uwzględnić, że 1 pkt ECTS odpowiada 25-30 godzin całkowitego nakładu pracy studenta</w:t>
      </w:r>
    </w:p>
    <w:p w:rsidR="00C2082B" w:rsidRPr="00B82BF0" w:rsidRDefault="00C2082B" w:rsidP="00C2082B">
      <w:pPr>
        <w:pStyle w:val="Punktygwne"/>
        <w:spacing w:before="0" w:after="0"/>
        <w:rPr>
          <w:rFonts w:ascii="Corbel" w:hAnsi="Corbel"/>
          <w:b w:val="0"/>
          <w:smallCaps w:val="0"/>
          <w:sz w:val="18"/>
          <w:szCs w:val="18"/>
        </w:rPr>
      </w:pPr>
    </w:p>
    <w:p w:rsidR="006438FA" w:rsidRPr="00B82BF0" w:rsidRDefault="006438FA" w:rsidP="006438FA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 w:val="20"/>
          <w:szCs w:val="20"/>
        </w:rPr>
      </w:pPr>
      <w:r w:rsidRPr="00B82BF0">
        <w:rPr>
          <w:rFonts w:ascii="Corbel" w:hAnsi="Corbel"/>
          <w:smallCaps w:val="0"/>
          <w:sz w:val="20"/>
          <w:szCs w:val="20"/>
        </w:rPr>
        <w:t>PRAKTYKI ZAWODOWE W RAMACH PRZEDMIOTU</w:t>
      </w:r>
    </w:p>
    <w:p w:rsidR="006438FA" w:rsidRPr="00B82BF0" w:rsidRDefault="006438FA" w:rsidP="006438FA">
      <w:pPr>
        <w:pStyle w:val="Punktygwne"/>
        <w:spacing w:before="0" w:after="0"/>
        <w:ind w:left="360"/>
        <w:rPr>
          <w:rFonts w:ascii="Corbel" w:hAnsi="Corbel"/>
          <w:smallCaps w:val="0"/>
          <w:sz w:val="20"/>
          <w:szCs w:val="20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2127"/>
      </w:tblGrid>
      <w:tr w:rsidR="006438FA" w:rsidRPr="00B82BF0" w:rsidTr="00A55231">
        <w:tc>
          <w:tcPr>
            <w:tcW w:w="3544" w:type="dxa"/>
          </w:tcPr>
          <w:p w:rsidR="006438FA" w:rsidRPr="00B82BF0" w:rsidRDefault="006438FA" w:rsidP="00396F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82BF0">
              <w:rPr>
                <w:rFonts w:ascii="Corbel" w:hAnsi="Corbel"/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2127" w:type="dxa"/>
          </w:tcPr>
          <w:p w:rsidR="006438FA" w:rsidRPr="00B82BF0" w:rsidRDefault="00A55231" w:rsidP="00396F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82BF0">
              <w:rPr>
                <w:rFonts w:ascii="Corbel" w:hAnsi="Corbel"/>
                <w:b w:val="0"/>
                <w:smallCaps w:val="0"/>
                <w:sz w:val="22"/>
              </w:rPr>
              <w:t>Nie dotyczy</w:t>
            </w:r>
          </w:p>
        </w:tc>
      </w:tr>
      <w:tr w:rsidR="006438FA" w:rsidRPr="00B82BF0" w:rsidTr="00A55231">
        <w:tc>
          <w:tcPr>
            <w:tcW w:w="3544" w:type="dxa"/>
          </w:tcPr>
          <w:p w:rsidR="006438FA" w:rsidRPr="00B82BF0" w:rsidRDefault="006438FA" w:rsidP="00396F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82BF0">
              <w:rPr>
                <w:rFonts w:ascii="Corbel" w:hAnsi="Corbel"/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2127" w:type="dxa"/>
          </w:tcPr>
          <w:p w:rsidR="006438FA" w:rsidRPr="00B82BF0" w:rsidRDefault="00A55231" w:rsidP="00396F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82BF0">
              <w:rPr>
                <w:rFonts w:ascii="Corbel" w:hAnsi="Corbel"/>
                <w:b w:val="0"/>
                <w:smallCaps w:val="0"/>
                <w:sz w:val="22"/>
              </w:rPr>
              <w:t>Nie dotyczy</w:t>
            </w:r>
          </w:p>
        </w:tc>
      </w:tr>
    </w:tbl>
    <w:p w:rsidR="006438FA" w:rsidRPr="00B82BF0" w:rsidRDefault="006438FA" w:rsidP="006438F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:rsidR="006438FA" w:rsidRPr="00B82BF0" w:rsidRDefault="006438FA" w:rsidP="00A55231">
      <w:pPr>
        <w:pStyle w:val="Punktygwne"/>
        <w:numPr>
          <w:ilvl w:val="0"/>
          <w:numId w:val="5"/>
        </w:numPr>
        <w:spacing w:before="0" w:after="0" w:line="360" w:lineRule="auto"/>
        <w:rPr>
          <w:rFonts w:ascii="Corbel" w:hAnsi="Corbel"/>
          <w:smallCaps w:val="0"/>
          <w:sz w:val="22"/>
        </w:rPr>
      </w:pPr>
      <w:r w:rsidRPr="00B82BF0">
        <w:rPr>
          <w:rFonts w:ascii="Corbel" w:hAnsi="Corbel"/>
          <w:smallCaps w:val="0"/>
          <w:sz w:val="22"/>
        </w:rPr>
        <w:t>LITERATURA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6438FA" w:rsidRPr="00B82BF0" w:rsidTr="00A55231">
        <w:tc>
          <w:tcPr>
            <w:tcW w:w="7513" w:type="dxa"/>
          </w:tcPr>
          <w:p w:rsidR="006438FA" w:rsidRPr="00B82BF0" w:rsidRDefault="00C2082B" w:rsidP="00A55231">
            <w:pPr>
              <w:pStyle w:val="Punktygwne"/>
              <w:spacing w:before="0" w:after="0" w:line="360" w:lineRule="auto"/>
              <w:rPr>
                <w:rFonts w:ascii="Corbel" w:hAnsi="Corbel"/>
                <w:smallCaps w:val="0"/>
                <w:sz w:val="20"/>
                <w:szCs w:val="20"/>
              </w:rPr>
            </w:pPr>
            <w:r w:rsidRPr="00B82BF0">
              <w:rPr>
                <w:rFonts w:ascii="Corbel" w:hAnsi="Corbel"/>
                <w:smallCaps w:val="0"/>
                <w:sz w:val="20"/>
                <w:szCs w:val="20"/>
              </w:rPr>
              <w:t>Literatura podstawowa:</w:t>
            </w:r>
          </w:p>
          <w:p w:rsidR="001C391D" w:rsidRPr="00B82BF0" w:rsidRDefault="001C391D" w:rsidP="005752E8">
            <w:pPr>
              <w:pStyle w:val="Punktygwne"/>
              <w:numPr>
                <w:ilvl w:val="0"/>
                <w:numId w:val="36"/>
              </w:numPr>
              <w:spacing w:before="0" w:after="0"/>
              <w:ind w:left="347" w:hanging="283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B82BF0">
              <w:rPr>
                <w:rFonts w:ascii="Corbel" w:hAnsi="Corbel"/>
                <w:b w:val="0"/>
                <w:smallCaps w:val="0"/>
                <w:sz w:val="20"/>
                <w:szCs w:val="20"/>
              </w:rPr>
              <w:t>Olszewski J. (red.): Prawo gospodarcze. Ko</w:t>
            </w:r>
            <w:r w:rsidR="00B819D8" w:rsidRPr="00B82BF0"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mpendium, wyd.7, C.H. Beck, Warszawa </w:t>
            </w:r>
            <w:r w:rsidRPr="00B82BF0">
              <w:rPr>
                <w:rFonts w:ascii="Corbel" w:hAnsi="Corbel"/>
                <w:b w:val="0"/>
                <w:smallCaps w:val="0"/>
                <w:sz w:val="20"/>
                <w:szCs w:val="20"/>
              </w:rPr>
              <w:t>201</w:t>
            </w:r>
            <w:r w:rsidR="00EE13D2" w:rsidRPr="00B82BF0">
              <w:rPr>
                <w:rFonts w:ascii="Corbel" w:hAnsi="Corbel"/>
                <w:b w:val="0"/>
                <w:smallCaps w:val="0"/>
                <w:sz w:val="20"/>
                <w:szCs w:val="20"/>
              </w:rPr>
              <w:t>9</w:t>
            </w:r>
            <w:r w:rsidR="000A4139" w:rsidRPr="00B82BF0">
              <w:rPr>
                <w:rFonts w:ascii="Corbel" w:hAnsi="Corbel"/>
                <w:b w:val="0"/>
                <w:smallCaps w:val="0"/>
                <w:sz w:val="20"/>
                <w:szCs w:val="20"/>
              </w:rPr>
              <w:t>;</w:t>
            </w:r>
          </w:p>
          <w:p w:rsidR="001C391D" w:rsidRPr="00B82BF0" w:rsidRDefault="001C391D" w:rsidP="005752E8">
            <w:pPr>
              <w:pStyle w:val="Punktygwne"/>
              <w:numPr>
                <w:ilvl w:val="0"/>
                <w:numId w:val="36"/>
              </w:numPr>
              <w:spacing w:before="0" w:after="0"/>
              <w:ind w:left="347" w:hanging="283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B82BF0">
              <w:rPr>
                <w:rFonts w:ascii="Corbel" w:hAnsi="Corbel"/>
                <w:b w:val="0"/>
                <w:smallCaps w:val="0"/>
                <w:sz w:val="20"/>
                <w:szCs w:val="20"/>
              </w:rPr>
              <w:t>Olszewski J. (red.), Publiczne prawo gospodarcze, wyd. 3, Warszawa 2015</w:t>
            </w:r>
            <w:r w:rsidR="000A4139" w:rsidRPr="00B82BF0">
              <w:rPr>
                <w:rFonts w:ascii="Corbel" w:hAnsi="Corbel"/>
                <w:b w:val="0"/>
                <w:smallCaps w:val="0"/>
                <w:sz w:val="20"/>
                <w:szCs w:val="20"/>
              </w:rPr>
              <w:t>;</w:t>
            </w:r>
          </w:p>
          <w:p w:rsidR="00D562C7" w:rsidRPr="00B82BF0" w:rsidRDefault="00D562C7" w:rsidP="005752E8">
            <w:pPr>
              <w:pStyle w:val="Punktygwne"/>
              <w:numPr>
                <w:ilvl w:val="0"/>
                <w:numId w:val="36"/>
              </w:numPr>
              <w:spacing w:before="0" w:after="0"/>
              <w:ind w:left="347" w:hanging="283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proofErr w:type="spellStart"/>
            <w:r w:rsidRPr="00B82BF0">
              <w:rPr>
                <w:rFonts w:ascii="Corbel" w:hAnsi="Corbel"/>
                <w:b w:val="0"/>
                <w:smallCaps w:val="0"/>
                <w:sz w:val="20"/>
                <w:szCs w:val="20"/>
              </w:rPr>
              <w:t>Rett</w:t>
            </w:r>
            <w:proofErr w:type="spellEnd"/>
            <w:r w:rsidRPr="00B82BF0"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 R. Ludwikowski, Handel międzynarodowy, Warszawa 2012</w:t>
            </w:r>
            <w:r w:rsidR="000A4139" w:rsidRPr="00B82BF0">
              <w:rPr>
                <w:rFonts w:ascii="Corbel" w:hAnsi="Corbel"/>
                <w:b w:val="0"/>
                <w:smallCaps w:val="0"/>
                <w:sz w:val="20"/>
                <w:szCs w:val="20"/>
              </w:rPr>
              <w:t>;</w:t>
            </w:r>
          </w:p>
          <w:p w:rsidR="00070849" w:rsidRPr="00B82BF0" w:rsidRDefault="00070849" w:rsidP="005752E8">
            <w:pPr>
              <w:pStyle w:val="Punktygwne"/>
              <w:numPr>
                <w:ilvl w:val="0"/>
                <w:numId w:val="36"/>
              </w:numPr>
              <w:spacing w:before="0" w:after="0"/>
              <w:ind w:left="347" w:hanging="283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B82BF0">
              <w:rPr>
                <w:rFonts w:ascii="Corbel" w:hAnsi="Corbel"/>
                <w:b w:val="0"/>
                <w:smallCaps w:val="0"/>
                <w:sz w:val="20"/>
                <w:szCs w:val="20"/>
              </w:rPr>
              <w:t>M. Pazdan, Problemy Prawne Handlu Zagranicznego, Katowice 2000</w:t>
            </w:r>
            <w:r w:rsidR="000A4139" w:rsidRPr="00B82BF0">
              <w:rPr>
                <w:rFonts w:ascii="Corbel" w:hAnsi="Corbel"/>
                <w:b w:val="0"/>
                <w:smallCaps w:val="0"/>
                <w:sz w:val="20"/>
                <w:szCs w:val="20"/>
              </w:rPr>
              <w:t>;</w:t>
            </w:r>
          </w:p>
          <w:p w:rsidR="00D562C7" w:rsidRPr="00B82BF0" w:rsidRDefault="00D562C7" w:rsidP="005752E8">
            <w:pPr>
              <w:pStyle w:val="Punktygwne"/>
              <w:numPr>
                <w:ilvl w:val="0"/>
                <w:numId w:val="36"/>
              </w:numPr>
              <w:spacing w:before="0" w:after="0"/>
              <w:ind w:left="347" w:hanging="283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B82BF0"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A. </w:t>
            </w:r>
            <w:proofErr w:type="spellStart"/>
            <w:r w:rsidRPr="00B82BF0">
              <w:rPr>
                <w:rFonts w:ascii="Corbel" w:hAnsi="Corbel"/>
                <w:b w:val="0"/>
                <w:smallCaps w:val="0"/>
                <w:sz w:val="20"/>
                <w:szCs w:val="20"/>
              </w:rPr>
              <w:t>Blajer</w:t>
            </w:r>
            <w:proofErr w:type="spellEnd"/>
            <w:r w:rsidRPr="00B82BF0">
              <w:rPr>
                <w:rFonts w:ascii="Corbel" w:hAnsi="Corbel"/>
                <w:b w:val="0"/>
                <w:smallCaps w:val="0"/>
                <w:sz w:val="20"/>
                <w:szCs w:val="20"/>
              </w:rPr>
              <w:t>, Międzynarodowe reguły handlow</w:t>
            </w:r>
            <w:r w:rsidR="00C63166" w:rsidRPr="00B82BF0">
              <w:rPr>
                <w:rFonts w:ascii="Corbel" w:hAnsi="Corbel"/>
                <w:b w:val="0"/>
                <w:smallCaps w:val="0"/>
                <w:sz w:val="20"/>
                <w:szCs w:val="20"/>
              </w:rPr>
              <w:t>e</w:t>
            </w:r>
            <w:r w:rsidRPr="00B82BF0">
              <w:rPr>
                <w:rFonts w:ascii="Corbel" w:hAnsi="Corbel"/>
                <w:b w:val="0"/>
                <w:smallCaps w:val="0"/>
                <w:sz w:val="20"/>
                <w:szCs w:val="20"/>
              </w:rPr>
              <w:t>. Zasady i praktyka stosowania, Gdańsk 2000</w:t>
            </w:r>
            <w:r w:rsidR="000A4139" w:rsidRPr="00B82BF0">
              <w:rPr>
                <w:rFonts w:ascii="Corbel" w:hAnsi="Corbel"/>
                <w:b w:val="0"/>
                <w:smallCaps w:val="0"/>
                <w:sz w:val="20"/>
                <w:szCs w:val="20"/>
              </w:rPr>
              <w:t>;</w:t>
            </w:r>
          </w:p>
          <w:p w:rsidR="00D562C7" w:rsidRPr="00B82BF0" w:rsidRDefault="00051AD3" w:rsidP="005752E8">
            <w:pPr>
              <w:pStyle w:val="Punktygwne"/>
              <w:numPr>
                <w:ilvl w:val="0"/>
                <w:numId w:val="36"/>
              </w:numPr>
              <w:spacing w:before="0" w:after="0"/>
              <w:ind w:left="347" w:hanging="283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B82BF0">
              <w:rPr>
                <w:rFonts w:ascii="Corbel" w:hAnsi="Corbel"/>
                <w:b w:val="0"/>
                <w:smallCaps w:val="0"/>
                <w:sz w:val="20"/>
                <w:szCs w:val="20"/>
              </w:rPr>
              <w:t>B. Fuchs [w.] W. Popiołek (red.), System prawa handlowego. Międzynarodowe prawo handlowe, T. 9, Warszawa 2013</w:t>
            </w:r>
            <w:r w:rsidR="000A4139" w:rsidRPr="00B82BF0">
              <w:rPr>
                <w:rFonts w:ascii="Corbel" w:hAnsi="Corbel"/>
                <w:b w:val="0"/>
                <w:smallCaps w:val="0"/>
                <w:sz w:val="20"/>
                <w:szCs w:val="20"/>
              </w:rPr>
              <w:t>;</w:t>
            </w:r>
          </w:p>
          <w:p w:rsidR="00051AD3" w:rsidRPr="00B82BF0" w:rsidRDefault="00051AD3" w:rsidP="005752E8">
            <w:pPr>
              <w:pStyle w:val="Punktygwne"/>
              <w:numPr>
                <w:ilvl w:val="0"/>
                <w:numId w:val="36"/>
              </w:numPr>
              <w:spacing w:before="0" w:after="0"/>
              <w:ind w:left="347" w:hanging="283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B82BF0">
              <w:rPr>
                <w:rFonts w:ascii="Corbel" w:hAnsi="Corbel"/>
                <w:b w:val="0"/>
                <w:smallCaps w:val="0"/>
                <w:sz w:val="20"/>
                <w:szCs w:val="20"/>
              </w:rPr>
              <w:t>B. Stępień, Handel zagraniczny. Poradnik dla praktyków, Warszawa 2012</w:t>
            </w:r>
            <w:r w:rsidR="000A4139" w:rsidRPr="00B82BF0">
              <w:rPr>
                <w:rFonts w:ascii="Corbel" w:hAnsi="Corbel"/>
                <w:b w:val="0"/>
                <w:smallCaps w:val="0"/>
                <w:sz w:val="20"/>
                <w:szCs w:val="20"/>
              </w:rPr>
              <w:t>.</w:t>
            </w:r>
          </w:p>
        </w:tc>
      </w:tr>
      <w:tr w:rsidR="006438FA" w:rsidRPr="00B82BF0" w:rsidTr="00A55231">
        <w:tc>
          <w:tcPr>
            <w:tcW w:w="7513" w:type="dxa"/>
          </w:tcPr>
          <w:p w:rsidR="006438FA" w:rsidRPr="00B82BF0" w:rsidRDefault="00C2082B" w:rsidP="00A55231">
            <w:pPr>
              <w:pStyle w:val="Punktygwne"/>
              <w:spacing w:before="0" w:after="0" w:line="360" w:lineRule="auto"/>
              <w:rPr>
                <w:rFonts w:ascii="Corbel" w:eastAsia="Times New Roman" w:hAnsi="Corbel"/>
                <w:smallCaps w:val="0"/>
                <w:sz w:val="20"/>
                <w:szCs w:val="20"/>
                <w:lang w:eastAsia="pl-PL"/>
              </w:rPr>
            </w:pPr>
            <w:r w:rsidRPr="00B82BF0">
              <w:rPr>
                <w:rFonts w:ascii="Corbel" w:eastAsia="Times New Roman" w:hAnsi="Corbel"/>
                <w:smallCaps w:val="0"/>
                <w:sz w:val="20"/>
                <w:szCs w:val="20"/>
                <w:lang w:eastAsia="pl-PL"/>
              </w:rPr>
              <w:t>Literatura uzupełniająca:</w:t>
            </w:r>
          </w:p>
          <w:p w:rsidR="009575E1" w:rsidRPr="00B82BF0" w:rsidRDefault="009575E1" w:rsidP="005752E8">
            <w:pPr>
              <w:pStyle w:val="Punktygwne"/>
              <w:numPr>
                <w:ilvl w:val="0"/>
                <w:numId w:val="35"/>
              </w:numPr>
              <w:spacing w:before="0" w:after="0"/>
              <w:ind w:left="347" w:hanging="283"/>
              <w:rPr>
                <w:rFonts w:ascii="Corbel" w:hAnsi="Corbel"/>
                <w:b w:val="0"/>
                <w:smallCaps w:val="0"/>
                <w:sz w:val="20"/>
                <w:szCs w:val="20"/>
                <w:lang w:val="en-US"/>
              </w:rPr>
            </w:pPr>
            <w:r w:rsidRPr="00B82BF0">
              <w:rPr>
                <w:rFonts w:ascii="Corbel" w:hAnsi="Corbel"/>
                <w:b w:val="0"/>
                <w:smallCaps w:val="0"/>
                <w:sz w:val="20"/>
                <w:szCs w:val="20"/>
                <w:lang w:val="en-US"/>
              </w:rPr>
              <w:t>A. T. Guzman, International Trade Law, Wolters Kluwer Law &amp; Business 2016</w:t>
            </w:r>
            <w:r w:rsidR="000A4139" w:rsidRPr="00B82BF0">
              <w:rPr>
                <w:rFonts w:ascii="Corbel" w:hAnsi="Corbel"/>
                <w:b w:val="0"/>
                <w:smallCaps w:val="0"/>
                <w:sz w:val="20"/>
                <w:szCs w:val="20"/>
                <w:lang w:val="en-US"/>
              </w:rPr>
              <w:t>;</w:t>
            </w:r>
          </w:p>
          <w:p w:rsidR="00B819D8" w:rsidRPr="00B82BF0" w:rsidRDefault="00B819D8" w:rsidP="005752E8">
            <w:pPr>
              <w:pStyle w:val="Punktygwne"/>
              <w:numPr>
                <w:ilvl w:val="0"/>
                <w:numId w:val="35"/>
              </w:numPr>
              <w:spacing w:before="0" w:after="0"/>
              <w:ind w:left="347" w:hanging="283"/>
              <w:rPr>
                <w:rFonts w:ascii="Corbel" w:hAnsi="Corbel"/>
                <w:b w:val="0"/>
                <w:smallCaps w:val="0"/>
                <w:sz w:val="20"/>
                <w:szCs w:val="20"/>
                <w:lang w:val="en-US"/>
              </w:rPr>
            </w:pPr>
            <w:r w:rsidRPr="00B82BF0">
              <w:rPr>
                <w:rFonts w:ascii="Corbel" w:hAnsi="Corbel"/>
                <w:b w:val="0"/>
                <w:smallCaps w:val="0"/>
                <w:sz w:val="20"/>
                <w:szCs w:val="20"/>
                <w:lang w:val="en-US"/>
              </w:rPr>
              <w:t xml:space="preserve">R. H. Folsom, Principles of International Trade Law: Including the World Trade Organization, NAFTA and the European Union, </w:t>
            </w:r>
            <w:r w:rsidR="009575E1" w:rsidRPr="00B82BF0">
              <w:rPr>
                <w:rFonts w:ascii="Corbel" w:hAnsi="Corbel"/>
                <w:b w:val="0"/>
                <w:smallCaps w:val="0"/>
                <w:sz w:val="20"/>
                <w:szCs w:val="20"/>
                <w:lang w:val="en-US"/>
              </w:rPr>
              <w:t>Saint Paul 2014</w:t>
            </w:r>
            <w:r w:rsidR="000A4139" w:rsidRPr="00B82BF0">
              <w:rPr>
                <w:rFonts w:ascii="Corbel" w:hAnsi="Corbel"/>
                <w:b w:val="0"/>
                <w:smallCaps w:val="0"/>
                <w:sz w:val="20"/>
                <w:szCs w:val="20"/>
                <w:lang w:val="en-US"/>
              </w:rPr>
              <w:t>;</w:t>
            </w:r>
          </w:p>
          <w:p w:rsidR="009575E1" w:rsidRPr="00B82BF0" w:rsidRDefault="009575E1" w:rsidP="005752E8">
            <w:pPr>
              <w:pStyle w:val="Punktygwne"/>
              <w:numPr>
                <w:ilvl w:val="0"/>
                <w:numId w:val="35"/>
              </w:numPr>
              <w:spacing w:before="0" w:after="0"/>
              <w:ind w:left="347" w:hanging="283"/>
              <w:rPr>
                <w:rFonts w:ascii="Corbel" w:hAnsi="Corbel"/>
                <w:b w:val="0"/>
                <w:smallCaps w:val="0"/>
                <w:sz w:val="20"/>
                <w:szCs w:val="20"/>
                <w:lang w:val="en-US"/>
              </w:rPr>
            </w:pPr>
            <w:r w:rsidRPr="00B82BF0">
              <w:rPr>
                <w:rFonts w:ascii="Corbel" w:hAnsi="Corbel"/>
                <w:b w:val="0"/>
                <w:smallCaps w:val="0"/>
                <w:sz w:val="20"/>
                <w:szCs w:val="20"/>
                <w:lang w:val="en-US"/>
              </w:rPr>
              <w:t>D. L. Bethlehem, The Oxford Handbook of International Trade Law, Oxford 2009</w:t>
            </w:r>
            <w:r w:rsidR="000A4139" w:rsidRPr="00B82BF0">
              <w:rPr>
                <w:rFonts w:ascii="Corbel" w:hAnsi="Corbel"/>
                <w:b w:val="0"/>
                <w:smallCaps w:val="0"/>
                <w:sz w:val="20"/>
                <w:szCs w:val="20"/>
                <w:lang w:val="en-US"/>
              </w:rPr>
              <w:t>;</w:t>
            </w:r>
          </w:p>
          <w:p w:rsidR="00B819D8" w:rsidRPr="00B82BF0" w:rsidRDefault="00B819D8" w:rsidP="005752E8">
            <w:pPr>
              <w:pStyle w:val="Punktygwne"/>
              <w:numPr>
                <w:ilvl w:val="0"/>
                <w:numId w:val="35"/>
              </w:numPr>
              <w:spacing w:before="0" w:after="0"/>
              <w:ind w:left="347" w:hanging="231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B82BF0">
              <w:rPr>
                <w:rFonts w:ascii="Corbel" w:hAnsi="Corbel"/>
                <w:b w:val="0"/>
                <w:smallCaps w:val="0"/>
                <w:sz w:val="20"/>
                <w:szCs w:val="20"/>
              </w:rPr>
              <w:t>K. P. Białecki, Operacje handlu zagranicznego, Warszawa 2002</w:t>
            </w:r>
            <w:r w:rsidR="000A4139" w:rsidRPr="00B82BF0">
              <w:rPr>
                <w:rFonts w:ascii="Corbel" w:hAnsi="Corbel"/>
                <w:b w:val="0"/>
                <w:smallCaps w:val="0"/>
                <w:sz w:val="20"/>
                <w:szCs w:val="20"/>
              </w:rPr>
              <w:t>;</w:t>
            </w:r>
          </w:p>
          <w:p w:rsidR="00B819D8" w:rsidRPr="00B82BF0" w:rsidRDefault="00B819D8" w:rsidP="005752E8">
            <w:pPr>
              <w:pStyle w:val="Punktygwne"/>
              <w:numPr>
                <w:ilvl w:val="0"/>
                <w:numId w:val="35"/>
              </w:numPr>
              <w:spacing w:before="0" w:after="0"/>
              <w:ind w:left="347" w:hanging="231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B82BF0">
              <w:rPr>
                <w:rFonts w:ascii="Corbel" w:hAnsi="Corbel"/>
                <w:b w:val="0"/>
                <w:smallCaps w:val="0"/>
                <w:sz w:val="20"/>
                <w:szCs w:val="20"/>
              </w:rPr>
              <w:t>J. Dudziński, R. Knap, Handel zagraniczny, Szczecin 1999</w:t>
            </w:r>
            <w:r w:rsidR="000A4139" w:rsidRPr="00B82BF0">
              <w:rPr>
                <w:rFonts w:ascii="Corbel" w:hAnsi="Corbel"/>
                <w:b w:val="0"/>
                <w:smallCaps w:val="0"/>
                <w:sz w:val="20"/>
                <w:szCs w:val="20"/>
              </w:rPr>
              <w:t>;</w:t>
            </w:r>
          </w:p>
          <w:p w:rsidR="00B819D8" w:rsidRPr="00B82BF0" w:rsidRDefault="00B819D8" w:rsidP="005752E8">
            <w:pPr>
              <w:pStyle w:val="Punktygwne"/>
              <w:numPr>
                <w:ilvl w:val="0"/>
                <w:numId w:val="35"/>
              </w:numPr>
              <w:spacing w:before="0" w:after="0"/>
              <w:ind w:left="347" w:hanging="231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B82BF0">
              <w:rPr>
                <w:rFonts w:ascii="Corbel" w:hAnsi="Corbel"/>
                <w:b w:val="0"/>
                <w:smallCaps w:val="0"/>
                <w:sz w:val="20"/>
                <w:szCs w:val="20"/>
              </w:rPr>
              <w:t>J. Hermanowski, Handel zagraniczny, Warszawa-Zielona Góra 1998</w:t>
            </w:r>
            <w:r w:rsidR="000A4139" w:rsidRPr="00B82BF0">
              <w:rPr>
                <w:rFonts w:ascii="Corbel" w:hAnsi="Corbel"/>
                <w:b w:val="0"/>
                <w:smallCaps w:val="0"/>
                <w:sz w:val="20"/>
                <w:szCs w:val="20"/>
              </w:rPr>
              <w:t>;</w:t>
            </w:r>
          </w:p>
          <w:p w:rsidR="00B819D8" w:rsidRPr="00B82BF0" w:rsidRDefault="00B819D8" w:rsidP="005752E8">
            <w:pPr>
              <w:pStyle w:val="Punktygwne"/>
              <w:numPr>
                <w:ilvl w:val="0"/>
                <w:numId w:val="35"/>
              </w:numPr>
              <w:spacing w:before="0" w:after="0"/>
              <w:ind w:left="347" w:hanging="231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B82BF0"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J. Jakubowski, Rola zwyczaju w polskim handlu zagranicznym, </w:t>
            </w:r>
            <w:proofErr w:type="spellStart"/>
            <w:r w:rsidRPr="00B82BF0">
              <w:rPr>
                <w:rFonts w:ascii="Corbel" w:hAnsi="Corbel"/>
                <w:b w:val="0"/>
                <w:smallCaps w:val="0"/>
                <w:sz w:val="20"/>
                <w:szCs w:val="20"/>
              </w:rPr>
              <w:t>RPEiS</w:t>
            </w:r>
            <w:proofErr w:type="spellEnd"/>
            <w:r w:rsidRPr="00B82BF0"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 1963</w:t>
            </w:r>
            <w:r w:rsidR="000A4139" w:rsidRPr="00B82BF0">
              <w:rPr>
                <w:rFonts w:ascii="Corbel" w:hAnsi="Corbel"/>
                <w:b w:val="0"/>
                <w:smallCaps w:val="0"/>
                <w:sz w:val="20"/>
                <w:szCs w:val="20"/>
              </w:rPr>
              <w:t>;</w:t>
            </w:r>
          </w:p>
          <w:p w:rsidR="00B819D8" w:rsidRPr="00B82BF0" w:rsidRDefault="00B819D8" w:rsidP="005752E8">
            <w:pPr>
              <w:pStyle w:val="Punktygwne"/>
              <w:numPr>
                <w:ilvl w:val="0"/>
                <w:numId w:val="35"/>
              </w:numPr>
              <w:spacing w:before="0" w:after="0"/>
              <w:ind w:left="347" w:hanging="231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B82BF0">
              <w:rPr>
                <w:rFonts w:ascii="Corbel" w:hAnsi="Corbel"/>
                <w:b w:val="0"/>
                <w:smallCaps w:val="0"/>
                <w:sz w:val="20"/>
                <w:szCs w:val="20"/>
              </w:rPr>
              <w:t>W. Kozioł, T. Zieliński, Handel zagraniczny – materiały do ćwiczeń, Warszawa 1999</w:t>
            </w:r>
            <w:r w:rsidR="000A4139" w:rsidRPr="00B82BF0">
              <w:rPr>
                <w:rFonts w:ascii="Corbel" w:hAnsi="Corbel"/>
                <w:b w:val="0"/>
                <w:smallCaps w:val="0"/>
                <w:sz w:val="20"/>
                <w:szCs w:val="20"/>
              </w:rPr>
              <w:t>;</w:t>
            </w:r>
          </w:p>
          <w:p w:rsidR="00B819D8" w:rsidRPr="00B82BF0" w:rsidRDefault="00B819D8" w:rsidP="005752E8">
            <w:pPr>
              <w:pStyle w:val="Punktygwne"/>
              <w:numPr>
                <w:ilvl w:val="0"/>
                <w:numId w:val="35"/>
              </w:numPr>
              <w:spacing w:before="0" w:after="0"/>
              <w:ind w:left="347" w:hanging="231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B82BF0"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H. </w:t>
            </w:r>
            <w:proofErr w:type="spellStart"/>
            <w:r w:rsidRPr="00B82BF0">
              <w:rPr>
                <w:rFonts w:ascii="Corbel" w:hAnsi="Corbel"/>
                <w:b w:val="0"/>
                <w:smallCaps w:val="0"/>
                <w:sz w:val="20"/>
                <w:szCs w:val="20"/>
              </w:rPr>
              <w:t>Treded</w:t>
            </w:r>
            <w:proofErr w:type="spellEnd"/>
            <w:r w:rsidRPr="00B82BF0">
              <w:rPr>
                <w:rFonts w:ascii="Corbel" w:hAnsi="Corbel"/>
                <w:b w:val="0"/>
                <w:smallCaps w:val="0"/>
                <w:sz w:val="20"/>
                <w:szCs w:val="20"/>
              </w:rPr>
              <w:t>, Podstawy handlu zagranicznego, Gdańsk 2005</w:t>
            </w:r>
            <w:r w:rsidR="000A4139" w:rsidRPr="00B82BF0">
              <w:rPr>
                <w:rFonts w:ascii="Corbel" w:hAnsi="Corbel"/>
                <w:b w:val="0"/>
                <w:smallCaps w:val="0"/>
                <w:sz w:val="20"/>
                <w:szCs w:val="20"/>
              </w:rPr>
              <w:t>;</w:t>
            </w:r>
          </w:p>
          <w:p w:rsidR="00B819D8" w:rsidRPr="00B82BF0" w:rsidRDefault="00B819D8" w:rsidP="005752E8">
            <w:pPr>
              <w:pStyle w:val="Punktygwne"/>
              <w:numPr>
                <w:ilvl w:val="0"/>
                <w:numId w:val="35"/>
              </w:numPr>
              <w:spacing w:before="0" w:after="0"/>
              <w:ind w:left="347" w:hanging="231"/>
              <w:rPr>
                <w:rFonts w:ascii="Corbel" w:eastAsia="Times New Roman" w:hAnsi="Corbel"/>
                <w:b w:val="0"/>
                <w:smallCaps w:val="0"/>
                <w:sz w:val="20"/>
                <w:szCs w:val="20"/>
                <w:lang w:eastAsia="pl-PL"/>
              </w:rPr>
            </w:pPr>
            <w:r w:rsidRPr="00B82BF0"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J. Rymarczyk, Handel </w:t>
            </w:r>
            <w:r w:rsidR="00A55231" w:rsidRPr="00B82BF0">
              <w:rPr>
                <w:rFonts w:ascii="Corbel" w:hAnsi="Corbel"/>
                <w:b w:val="0"/>
                <w:smallCaps w:val="0"/>
                <w:sz w:val="20"/>
                <w:szCs w:val="20"/>
              </w:rPr>
              <w:t>zagraniczny</w:t>
            </w:r>
            <w:r w:rsidRPr="00B82BF0">
              <w:rPr>
                <w:rFonts w:ascii="Corbel" w:hAnsi="Corbel"/>
                <w:b w:val="0"/>
                <w:smallCaps w:val="0"/>
                <w:sz w:val="20"/>
                <w:szCs w:val="20"/>
              </w:rPr>
              <w:t>, Warszawa 2005</w:t>
            </w:r>
            <w:r w:rsidR="000A4139" w:rsidRPr="00B82BF0">
              <w:rPr>
                <w:rFonts w:ascii="Corbel" w:hAnsi="Corbel"/>
                <w:b w:val="0"/>
                <w:smallCaps w:val="0"/>
                <w:sz w:val="20"/>
                <w:szCs w:val="20"/>
              </w:rPr>
              <w:t>.</w:t>
            </w:r>
          </w:p>
        </w:tc>
      </w:tr>
    </w:tbl>
    <w:p w:rsidR="006438FA" w:rsidRPr="00B82BF0" w:rsidRDefault="006438FA" w:rsidP="006438F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:rsidR="006438FA" w:rsidRPr="00B82BF0" w:rsidRDefault="006438FA" w:rsidP="006438F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0"/>
          <w:szCs w:val="20"/>
        </w:rPr>
      </w:pPr>
    </w:p>
    <w:p w:rsidR="006444CA" w:rsidRPr="00B82BF0" w:rsidRDefault="006438FA" w:rsidP="007A73D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0"/>
          <w:szCs w:val="20"/>
        </w:rPr>
      </w:pPr>
      <w:r w:rsidRPr="00B82BF0">
        <w:rPr>
          <w:rFonts w:ascii="Corbel" w:hAnsi="Corbel"/>
          <w:b w:val="0"/>
          <w:smallCaps w:val="0"/>
          <w:sz w:val="20"/>
          <w:szCs w:val="20"/>
        </w:rPr>
        <w:t>Akceptacja Kierownika Jednostki lub osoby upoważnionej</w:t>
      </w:r>
    </w:p>
    <w:sectPr w:rsidR="006444CA" w:rsidRPr="00B82BF0" w:rsidSect="00BB2451">
      <w:pgSz w:w="11906" w:h="16838"/>
      <w:pgMar w:top="567" w:right="1304" w:bottom="567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7571" w:rsidRDefault="001E7571" w:rsidP="006E5F13">
      <w:pPr>
        <w:spacing w:after="0" w:line="240" w:lineRule="auto"/>
      </w:pPr>
      <w:r>
        <w:separator/>
      </w:r>
    </w:p>
  </w:endnote>
  <w:endnote w:type="continuationSeparator" w:id="0">
    <w:p w:rsidR="001E7571" w:rsidRDefault="001E7571" w:rsidP="006E5F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7571" w:rsidRDefault="001E7571" w:rsidP="006E5F13">
      <w:pPr>
        <w:spacing w:after="0" w:line="240" w:lineRule="auto"/>
      </w:pPr>
      <w:r>
        <w:separator/>
      </w:r>
    </w:p>
  </w:footnote>
  <w:footnote w:type="continuationSeparator" w:id="0">
    <w:p w:rsidR="001E7571" w:rsidRDefault="001E7571" w:rsidP="006E5F13">
      <w:pPr>
        <w:spacing w:after="0" w:line="240" w:lineRule="auto"/>
      </w:pPr>
      <w:r>
        <w:continuationSeparator/>
      </w:r>
    </w:p>
  </w:footnote>
  <w:footnote w:id="1">
    <w:p w:rsidR="006E5F13" w:rsidRDefault="006E5F13" w:rsidP="006E5F1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C48CA"/>
    <w:multiLevelType w:val="hybridMultilevel"/>
    <w:tmpl w:val="3CBA1F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53EDA"/>
    <w:multiLevelType w:val="hybridMultilevel"/>
    <w:tmpl w:val="F9A864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E428CE"/>
    <w:multiLevelType w:val="multilevel"/>
    <w:tmpl w:val="BA50414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04" w:hanging="720"/>
      </w:pPr>
      <w:rPr>
        <w:rFonts w:ascii="Times New Roman" w:hAnsi="Times New Roman" w:cs="Times New Roman" w:hint="default"/>
        <w:b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6300719"/>
    <w:multiLevelType w:val="hybridMultilevel"/>
    <w:tmpl w:val="86B2F7BE"/>
    <w:lvl w:ilvl="0" w:tplc="9E6AC49E">
      <w:start w:val="3"/>
      <w:numFmt w:val="bullet"/>
      <w:lvlText w:val=""/>
      <w:lvlJc w:val="left"/>
      <w:pPr>
        <w:ind w:left="1095" w:hanging="360"/>
      </w:pPr>
      <w:rPr>
        <w:rFonts w:ascii="Symbol" w:eastAsia="Cambria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4" w15:restartNumberingAfterBreak="0">
    <w:nsid w:val="06A10CC6"/>
    <w:multiLevelType w:val="hybridMultilevel"/>
    <w:tmpl w:val="8AC071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9911CB"/>
    <w:multiLevelType w:val="multilevel"/>
    <w:tmpl w:val="BAE8ED6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0AED4B61"/>
    <w:multiLevelType w:val="hybridMultilevel"/>
    <w:tmpl w:val="36085B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8D4D65"/>
    <w:multiLevelType w:val="multilevel"/>
    <w:tmpl w:val="717ADC6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155B6DDB"/>
    <w:multiLevelType w:val="hybridMultilevel"/>
    <w:tmpl w:val="32788264"/>
    <w:lvl w:ilvl="0" w:tplc="AD40F908">
      <w:start w:val="3"/>
      <w:numFmt w:val="bullet"/>
      <w:lvlText w:val=""/>
      <w:lvlJc w:val="left"/>
      <w:pPr>
        <w:ind w:left="1065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15C13A8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1A026D76"/>
    <w:multiLevelType w:val="hybridMultilevel"/>
    <w:tmpl w:val="64163FEC"/>
    <w:lvl w:ilvl="0" w:tplc="04150001">
      <w:start w:val="1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ED751E6"/>
    <w:multiLevelType w:val="hybridMultilevel"/>
    <w:tmpl w:val="4B6246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8B19AB"/>
    <w:multiLevelType w:val="hybridMultilevel"/>
    <w:tmpl w:val="B5F86608"/>
    <w:lvl w:ilvl="0" w:tplc="52C6DBB8">
      <w:start w:val="3"/>
      <w:numFmt w:val="bullet"/>
      <w:lvlText w:val=""/>
      <w:lvlJc w:val="left"/>
      <w:pPr>
        <w:ind w:left="720" w:hanging="360"/>
      </w:pPr>
      <w:rPr>
        <w:rFonts w:ascii="Symbol" w:eastAsia="Cambria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EB5E7C"/>
    <w:multiLevelType w:val="hybridMultilevel"/>
    <w:tmpl w:val="E7C411E2"/>
    <w:lvl w:ilvl="0" w:tplc="04150001">
      <w:start w:val="1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051DF1"/>
    <w:multiLevelType w:val="hybridMultilevel"/>
    <w:tmpl w:val="962200F0"/>
    <w:lvl w:ilvl="0" w:tplc="04150001">
      <w:start w:val="1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8BE3B80"/>
    <w:multiLevelType w:val="hybridMultilevel"/>
    <w:tmpl w:val="D01A2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0D3539"/>
    <w:multiLevelType w:val="hybridMultilevel"/>
    <w:tmpl w:val="16E6EC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46238C"/>
    <w:multiLevelType w:val="multilevel"/>
    <w:tmpl w:val="717ADC6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3280159A"/>
    <w:multiLevelType w:val="hybridMultilevel"/>
    <w:tmpl w:val="E7F2BA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0469D3"/>
    <w:multiLevelType w:val="multilevel"/>
    <w:tmpl w:val="717ADC6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33A61CF7"/>
    <w:multiLevelType w:val="hybridMultilevel"/>
    <w:tmpl w:val="AC42063E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33DE0781"/>
    <w:multiLevelType w:val="multilevel"/>
    <w:tmpl w:val="717ADC6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46FF7B3B"/>
    <w:multiLevelType w:val="multilevel"/>
    <w:tmpl w:val="717ADC6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49200BD4"/>
    <w:multiLevelType w:val="hybridMultilevel"/>
    <w:tmpl w:val="0F5CA1F0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 w15:restartNumberingAfterBreak="0">
    <w:nsid w:val="4D41051D"/>
    <w:multiLevelType w:val="hybridMultilevel"/>
    <w:tmpl w:val="A3C40A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94227C"/>
    <w:multiLevelType w:val="multilevel"/>
    <w:tmpl w:val="34DC552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54841430"/>
    <w:multiLevelType w:val="hybridMultilevel"/>
    <w:tmpl w:val="5914C4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CE5FD5"/>
    <w:multiLevelType w:val="hybridMultilevel"/>
    <w:tmpl w:val="2FB0F282"/>
    <w:lvl w:ilvl="0" w:tplc="B1C6ACEA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1D0C0E"/>
    <w:multiLevelType w:val="multilevel"/>
    <w:tmpl w:val="717ADC6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60A72284"/>
    <w:multiLevelType w:val="hybridMultilevel"/>
    <w:tmpl w:val="4F26ECE2"/>
    <w:lvl w:ilvl="0" w:tplc="191A712E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8E1948"/>
    <w:multiLevelType w:val="hybridMultilevel"/>
    <w:tmpl w:val="DCA2B36A"/>
    <w:lvl w:ilvl="0" w:tplc="72D84D8A">
      <w:start w:val="6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0E6B07"/>
    <w:multiLevelType w:val="multilevel"/>
    <w:tmpl w:val="717ADC6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abstractNum w:abstractNumId="35" w15:restartNumberingAfterBreak="0">
    <w:nsid w:val="7526125B"/>
    <w:multiLevelType w:val="multilevel"/>
    <w:tmpl w:val="3F1EC59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776D57F0"/>
    <w:multiLevelType w:val="hybridMultilevel"/>
    <w:tmpl w:val="AF04C288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7" w15:restartNumberingAfterBreak="0">
    <w:nsid w:val="78552F56"/>
    <w:multiLevelType w:val="multilevel"/>
    <w:tmpl w:val="717ADC6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785770BC"/>
    <w:multiLevelType w:val="multilevel"/>
    <w:tmpl w:val="717ADC6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 w15:restartNumberingAfterBreak="0">
    <w:nsid w:val="79917F42"/>
    <w:multiLevelType w:val="hybridMultilevel"/>
    <w:tmpl w:val="DA6CF126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0" w15:restartNumberingAfterBreak="0">
    <w:nsid w:val="7D16073B"/>
    <w:multiLevelType w:val="hybridMultilevel"/>
    <w:tmpl w:val="212A9C6E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</w:num>
  <w:num w:numId="3">
    <w:abstractNumId w:val="2"/>
  </w:num>
  <w:num w:numId="4">
    <w:abstractNumId w:val="34"/>
  </w:num>
  <w:num w:numId="5">
    <w:abstractNumId w:val="32"/>
  </w:num>
  <w:num w:numId="6">
    <w:abstractNumId w:val="0"/>
  </w:num>
  <w:num w:numId="7">
    <w:abstractNumId w:val="10"/>
  </w:num>
  <w:num w:numId="8">
    <w:abstractNumId w:val="13"/>
  </w:num>
  <w:num w:numId="9">
    <w:abstractNumId w:val="18"/>
  </w:num>
  <w:num w:numId="10">
    <w:abstractNumId w:val="1"/>
  </w:num>
  <w:num w:numId="11">
    <w:abstractNumId w:val="4"/>
  </w:num>
  <w:num w:numId="12">
    <w:abstractNumId w:val="6"/>
  </w:num>
  <w:num w:numId="13">
    <w:abstractNumId w:val="26"/>
  </w:num>
  <w:num w:numId="14">
    <w:abstractNumId w:val="35"/>
  </w:num>
  <w:num w:numId="15">
    <w:abstractNumId w:val="27"/>
  </w:num>
  <w:num w:numId="16">
    <w:abstractNumId w:val="5"/>
  </w:num>
  <w:num w:numId="17">
    <w:abstractNumId w:val="30"/>
  </w:num>
  <w:num w:numId="18">
    <w:abstractNumId w:val="21"/>
  </w:num>
  <w:num w:numId="19">
    <w:abstractNumId w:val="37"/>
  </w:num>
  <w:num w:numId="20">
    <w:abstractNumId w:val="19"/>
  </w:num>
  <w:num w:numId="21">
    <w:abstractNumId w:val="38"/>
  </w:num>
  <w:num w:numId="22">
    <w:abstractNumId w:val="24"/>
  </w:num>
  <w:num w:numId="23">
    <w:abstractNumId w:val="33"/>
  </w:num>
  <w:num w:numId="24">
    <w:abstractNumId w:val="23"/>
  </w:num>
  <w:num w:numId="25">
    <w:abstractNumId w:val="7"/>
  </w:num>
  <w:num w:numId="26">
    <w:abstractNumId w:val="8"/>
  </w:num>
  <w:num w:numId="27">
    <w:abstractNumId w:val="3"/>
  </w:num>
  <w:num w:numId="28">
    <w:abstractNumId w:val="14"/>
  </w:num>
  <w:num w:numId="29">
    <w:abstractNumId w:val="25"/>
  </w:num>
  <w:num w:numId="30">
    <w:abstractNumId w:val="40"/>
  </w:num>
  <w:num w:numId="31">
    <w:abstractNumId w:val="22"/>
  </w:num>
  <w:num w:numId="32">
    <w:abstractNumId w:val="17"/>
  </w:num>
  <w:num w:numId="33">
    <w:abstractNumId w:val="39"/>
  </w:num>
  <w:num w:numId="34">
    <w:abstractNumId w:val="36"/>
  </w:num>
  <w:num w:numId="35">
    <w:abstractNumId w:val="20"/>
  </w:num>
  <w:num w:numId="36">
    <w:abstractNumId w:val="28"/>
  </w:num>
  <w:num w:numId="37">
    <w:abstractNumId w:val="11"/>
  </w:num>
  <w:num w:numId="38">
    <w:abstractNumId w:val="31"/>
  </w:num>
  <w:num w:numId="39">
    <w:abstractNumId w:val="15"/>
  </w:num>
  <w:num w:numId="40">
    <w:abstractNumId w:val="16"/>
  </w:num>
  <w:num w:numId="4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38FA"/>
    <w:rsid w:val="000318E7"/>
    <w:rsid w:val="000328F0"/>
    <w:rsid w:val="00051AD3"/>
    <w:rsid w:val="00064802"/>
    <w:rsid w:val="00070849"/>
    <w:rsid w:val="000830FD"/>
    <w:rsid w:val="000A4139"/>
    <w:rsid w:val="000E3391"/>
    <w:rsid w:val="00182608"/>
    <w:rsid w:val="001B10FF"/>
    <w:rsid w:val="001C391D"/>
    <w:rsid w:val="001E7571"/>
    <w:rsid w:val="00206D1C"/>
    <w:rsid w:val="00227EF1"/>
    <w:rsid w:val="00234711"/>
    <w:rsid w:val="00244D74"/>
    <w:rsid w:val="00277E33"/>
    <w:rsid w:val="002B6184"/>
    <w:rsid w:val="003343E8"/>
    <w:rsid w:val="00396F11"/>
    <w:rsid w:val="003E02A2"/>
    <w:rsid w:val="003E2E17"/>
    <w:rsid w:val="003E7CCB"/>
    <w:rsid w:val="00407AB5"/>
    <w:rsid w:val="00417BB6"/>
    <w:rsid w:val="00417C8B"/>
    <w:rsid w:val="00417D94"/>
    <w:rsid w:val="004205BD"/>
    <w:rsid w:val="004455D8"/>
    <w:rsid w:val="00447EF8"/>
    <w:rsid w:val="00455D05"/>
    <w:rsid w:val="004805F0"/>
    <w:rsid w:val="00480909"/>
    <w:rsid w:val="0051045C"/>
    <w:rsid w:val="00532863"/>
    <w:rsid w:val="005752E8"/>
    <w:rsid w:val="00575E3F"/>
    <w:rsid w:val="00590246"/>
    <w:rsid w:val="005E0F80"/>
    <w:rsid w:val="005F296D"/>
    <w:rsid w:val="006002A4"/>
    <w:rsid w:val="006438FA"/>
    <w:rsid w:val="006444CA"/>
    <w:rsid w:val="00654826"/>
    <w:rsid w:val="006602C7"/>
    <w:rsid w:val="00680323"/>
    <w:rsid w:val="006C7ED4"/>
    <w:rsid w:val="006E5F13"/>
    <w:rsid w:val="00794BD0"/>
    <w:rsid w:val="007A73DF"/>
    <w:rsid w:val="007C646E"/>
    <w:rsid w:val="007D7FED"/>
    <w:rsid w:val="00834451"/>
    <w:rsid w:val="00844F88"/>
    <w:rsid w:val="00882157"/>
    <w:rsid w:val="00895B29"/>
    <w:rsid w:val="008C7701"/>
    <w:rsid w:val="008D202F"/>
    <w:rsid w:val="009067AA"/>
    <w:rsid w:val="00936E29"/>
    <w:rsid w:val="009575E1"/>
    <w:rsid w:val="00963AC4"/>
    <w:rsid w:val="00985F8A"/>
    <w:rsid w:val="009C6EF8"/>
    <w:rsid w:val="009D6BF5"/>
    <w:rsid w:val="00A119A1"/>
    <w:rsid w:val="00A164FA"/>
    <w:rsid w:val="00A24F7C"/>
    <w:rsid w:val="00A55231"/>
    <w:rsid w:val="00A77DDB"/>
    <w:rsid w:val="00AC4DDA"/>
    <w:rsid w:val="00AF772C"/>
    <w:rsid w:val="00B819D8"/>
    <w:rsid w:val="00B82BF0"/>
    <w:rsid w:val="00B926E3"/>
    <w:rsid w:val="00BB2451"/>
    <w:rsid w:val="00BD604A"/>
    <w:rsid w:val="00C2082B"/>
    <w:rsid w:val="00C454E8"/>
    <w:rsid w:val="00C63166"/>
    <w:rsid w:val="00CD4E61"/>
    <w:rsid w:val="00D562C7"/>
    <w:rsid w:val="00D56B7E"/>
    <w:rsid w:val="00D9781D"/>
    <w:rsid w:val="00DB33D3"/>
    <w:rsid w:val="00DE5FAA"/>
    <w:rsid w:val="00E80B66"/>
    <w:rsid w:val="00EE13D2"/>
    <w:rsid w:val="00F225F1"/>
    <w:rsid w:val="00F27FC4"/>
    <w:rsid w:val="00F34C4F"/>
    <w:rsid w:val="00F55F06"/>
    <w:rsid w:val="00F869A1"/>
    <w:rsid w:val="00FB08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3B487D-D2D4-4848-B72C-DBF96E2DB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438FA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438FA"/>
    <w:pPr>
      <w:ind w:left="720"/>
      <w:contextualSpacing/>
    </w:pPr>
  </w:style>
  <w:style w:type="paragraph" w:customStyle="1" w:styleId="Punktygwne">
    <w:name w:val="Punkty główne"/>
    <w:basedOn w:val="Normalny"/>
    <w:rsid w:val="006438F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6438F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6438F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438F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 w:val="20"/>
      <w:szCs w:val="20"/>
      <w:lang w:val="x-none" w:eastAsia="pl-PL"/>
    </w:rPr>
  </w:style>
  <w:style w:type="paragraph" w:customStyle="1" w:styleId="Cele">
    <w:name w:val="Cele"/>
    <w:basedOn w:val="Tekstpodstawowy"/>
    <w:rsid w:val="006438F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6438FA"/>
    <w:rPr>
      <w:rFonts w:ascii="Times New Roman" w:hAnsi="Times New Roman"/>
      <w:sz w:val="24"/>
      <w:szCs w:val="20"/>
      <w:lang w:val="x-none" w:eastAsia="x-none"/>
    </w:rPr>
  </w:style>
  <w:style w:type="paragraph" w:customStyle="1" w:styleId="centralniewrubryce">
    <w:name w:val="centralnie w rubryce"/>
    <w:basedOn w:val="Normalny"/>
    <w:rsid w:val="006438F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438F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6438FA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EE13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5F1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6E5F13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6E5F1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279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2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03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28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867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775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38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36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511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4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7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33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6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774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92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330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66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198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995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540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115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9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96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29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001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406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600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48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470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025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84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513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72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569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778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613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F89AB7-8325-4157-8122-0094BD4A3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1429</Words>
  <Characters>8580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</dc:creator>
  <cp:keywords/>
  <cp:lastModifiedBy>Admin</cp:lastModifiedBy>
  <cp:revision>7</cp:revision>
  <cp:lastPrinted>2018-01-10T11:12:00Z</cp:lastPrinted>
  <dcterms:created xsi:type="dcterms:W3CDTF">2021-04-12T08:24:00Z</dcterms:created>
  <dcterms:modified xsi:type="dcterms:W3CDTF">2021-08-23T12:00:00Z</dcterms:modified>
</cp:coreProperties>
</file>